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23405" cy="110426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5374F2" w:rsidRP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27687D" w:rsidRPr="008F00F0" w:rsidRDefault="00997016" w:rsidP="00F03466">
      <w:pPr>
        <w:autoSpaceDE w:val="0"/>
        <w:autoSpaceDN w:val="0"/>
        <w:rPr>
          <w:rFonts w:ascii="Calibri" w:hAnsi="Calibri" w:cs="Arial-BoldMT"/>
          <w:b/>
          <w:bCs/>
          <w:sz w:val="48"/>
          <w:szCs w:val="48"/>
          <w:lang w:val="en-US"/>
        </w:rPr>
      </w:pPr>
      <w:r>
        <w:rPr>
          <w:rFonts w:ascii="Calibri" w:hAnsi="Calibri" w:cs="Arial-BoldMT"/>
          <w:b/>
          <w:bCs/>
          <w:sz w:val="48"/>
          <w:szCs w:val="48"/>
          <w:lang w:val="en-US"/>
        </w:rPr>
        <w:t>K</w:t>
      </w:r>
      <w:r w:rsidR="008F00F0">
        <w:rPr>
          <w:rFonts w:ascii="Calibri" w:hAnsi="Calibri" w:cs="Arial-BoldMT"/>
          <w:b/>
          <w:bCs/>
          <w:sz w:val="48"/>
          <w:szCs w:val="48"/>
        </w:rPr>
        <w:t>антар</w:t>
      </w:r>
      <w:r>
        <w:rPr>
          <w:rFonts w:ascii="Calibri" w:hAnsi="Calibri" w:cs="Arial-BoldMT"/>
          <w:b/>
          <w:bCs/>
          <w:sz w:val="48"/>
          <w:szCs w:val="48"/>
          <w:lang w:val="en-US"/>
        </w:rPr>
        <w:t xml:space="preserve"> - </w:t>
      </w:r>
      <w:r>
        <w:rPr>
          <w:rFonts w:ascii="Calibri" w:hAnsi="Calibri" w:cs="Arial-BoldMT"/>
          <w:b/>
          <w:bCs/>
          <w:sz w:val="48"/>
          <w:szCs w:val="48"/>
        </w:rPr>
        <w:t>анализатор</w:t>
      </w:r>
      <w:r w:rsidR="00BA1A28" w:rsidRPr="00BA1A28">
        <w:rPr>
          <w:rFonts w:ascii="Calibri" w:hAnsi="Calibri" w:cs="Arial-BoldMT"/>
          <w:b/>
          <w:bCs/>
          <w:sz w:val="48"/>
          <w:szCs w:val="48"/>
        </w:rPr>
        <w:t xml:space="preserve"> Medisana </w:t>
      </w:r>
      <w:r w:rsidR="00207506">
        <w:rPr>
          <w:rFonts w:ascii="Calibri" w:hAnsi="Calibri" w:cs="Arial-BoldMT"/>
          <w:b/>
          <w:bCs/>
          <w:sz w:val="48"/>
          <w:szCs w:val="48"/>
          <w:lang w:val="en-US"/>
        </w:rPr>
        <w:t>PSM</w:t>
      </w:r>
    </w:p>
    <w:p w:rsidR="000F16DD" w:rsidRDefault="000F16DD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Default="00D33A3C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456565</wp:posOffset>
            </wp:positionV>
            <wp:extent cx="6998970" cy="410845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0E4" w:rsidRDefault="003530E4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Pr="003530E4" w:rsidRDefault="003530E4" w:rsidP="00D33A3C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045E0" w:rsidRDefault="000045E0" w:rsidP="003530E4">
      <w:pPr>
        <w:autoSpaceDE w:val="0"/>
        <w:autoSpaceDN w:val="0"/>
        <w:ind w:left="-540" w:firstLine="54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2D16EB" w:rsidRPr="00B501BE" w:rsidRDefault="0036792A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-361950</wp:posOffset>
            </wp:positionV>
            <wp:extent cx="3324225" cy="3857625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F45" w:rsidRPr="00B501BE">
        <w:rPr>
          <w:rFonts w:ascii="Arial" w:hAnsi="Arial" w:cs="Arial"/>
          <w:bCs/>
          <w:sz w:val="16"/>
          <w:szCs w:val="16"/>
        </w:rPr>
        <w:t>1 Информация за безопасност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устройството само според описаното в тези инструкции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-Всяка друга употреба, в разрез с описаното тук, обезсилва гаранцията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Всяко лечение или диета за хора, които са с поднормено тегло или с наднормено тегло изисква квалифициран съвет от специалист (лекар, диетолог). Стойностите, определени с кантар могат да бъдат източник на полезна информация.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36792A" w:rsidRP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Това устройство не е подходящо за бременни жени</w:t>
      </w:r>
    </w:p>
    <w:p w:rsidR="0036792A" w:rsidRDefault="0036792A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подходящ за хора с пейсмейкър или </w:t>
      </w:r>
      <w:r w:rsidR="00E931AF">
        <w:rPr>
          <w:rFonts w:ascii="Arial" w:hAnsi="Arial" w:cs="Arial"/>
          <w:bCs/>
          <w:sz w:val="16"/>
          <w:szCs w:val="16"/>
        </w:rPr>
        <w:t>други медицински импланти. Информацията от анализа на мазнините може да бъде неточна при хора с диабет или други медицински/физически състояния. Същият ефект може да се появи и при свръхтренирани атлети.</w:t>
      </w:r>
    </w:p>
    <w:p w:rsidR="00E931AF" w:rsidRDefault="00E931A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предназначен за употреба от лица (включително и деца) с ограничени физически, сензорни или ментални способности или с ограничен опит/познания, освен ако не са наблюдавани от </w:t>
      </w:r>
      <w:r w:rsidR="007A355B">
        <w:rPr>
          <w:rFonts w:ascii="Arial" w:hAnsi="Arial" w:cs="Arial"/>
          <w:bCs/>
          <w:sz w:val="16"/>
          <w:szCs w:val="16"/>
        </w:rPr>
        <w:t>лице, отговорно за тяхната безопасност, или ако не са били инструктирани за употребата на устройството.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-Децата в близост до устройството трябва да бъдат наблюдавани, за да е сигурно, че не си играят с него.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устройството, ако то не работи правилно, ако е било изпускано ако е паднало във вода  или е било повредено</w:t>
      </w:r>
    </w:p>
    <w:p w:rsidR="0036792A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Съхранявайте везната далеч от вода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везната на място с изключително високи температури, може да се навлажни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Риск от подхлъзване! Не стойте върху скалата с мокри крака</w:t>
      </w:r>
      <w:r>
        <w:rPr>
          <w:rFonts w:ascii="Arial" w:hAnsi="Arial" w:cs="Arial"/>
          <w:bCs/>
          <w:sz w:val="16"/>
          <w:szCs w:val="16"/>
        </w:rPr>
        <w:t xml:space="preserve"> или с чорапи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Никога не стъпвайте на  ъгъла на кантара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Поставете кантара на твърда повърхност. Меки, неравни повърхности са неподходящи за процеса на измерване и може да доведе до неправилни резултати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-Диапазон на измерване – до 180кг. Не претоварвайте уреда!</w:t>
      </w:r>
    </w:p>
    <w:p w:rsidR="007A355B" w:rsidRPr="007A355B" w:rsidRDefault="007A355B" w:rsidP="007A355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7A355B">
        <w:rPr>
          <w:rFonts w:ascii="Arial" w:hAnsi="Arial" w:cs="Arial"/>
          <w:bCs/>
          <w:sz w:val="16"/>
          <w:szCs w:val="16"/>
        </w:rPr>
        <w:t>Скалата не трябва да бъде подложена на въздействието на вибрации. Не изпускайте кантара!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се опитвайте да разглобявате везната, в противен случай гаранцията ще бъде анулирана. Това устройство не съдържа сменяеми части, с изключение на батерията.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съхранявайте устройството изправено, това може да дведе до теч от батериите.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DE2878" w:rsidRPr="00B501BE">
        <w:rPr>
          <w:rFonts w:ascii="Arial" w:hAnsi="Arial" w:cs="Arial"/>
          <w:bCs/>
          <w:sz w:val="16"/>
          <w:szCs w:val="16"/>
        </w:rPr>
        <w:t>Не се опитвайте да поправите устройството сами, в случай на неизправност, тъй като това ще анулира гаранцията. Ремонтите трябва да се извършват само от оторизирани сервизни центрове</w:t>
      </w:r>
    </w:p>
    <w:p w:rsidR="007A355B" w:rsidRDefault="00DE287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51C5E">
        <w:rPr>
          <w:rFonts w:ascii="Arial" w:hAnsi="Arial" w:cs="Arial"/>
          <w:bCs/>
          <w:sz w:val="16"/>
          <w:szCs w:val="16"/>
        </w:rPr>
        <w:t xml:space="preserve">Почистете електродите след употреба с мека кърпа. Не използвайте агресивни препарати и не потапяйте устройството във вода. </w:t>
      </w:r>
    </w:p>
    <w:p w:rsidR="00DE2878" w:rsidRDefault="00651C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Ако кантара няма да се използва за дълъг период от време, моля отстранете батериите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62F45" w:rsidRPr="00B501BE" w:rsidRDefault="00862F45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Бла</w:t>
      </w:r>
      <w:r w:rsidR="0036792A">
        <w:rPr>
          <w:rFonts w:ascii="Arial" w:hAnsi="Arial" w:cs="Arial"/>
          <w:bCs/>
          <w:sz w:val="16"/>
          <w:szCs w:val="16"/>
        </w:rPr>
        <w:t>годарим Ви за доверието в нас и</w:t>
      </w:r>
      <w:r w:rsidRPr="00B501BE">
        <w:rPr>
          <w:rFonts w:ascii="Arial" w:hAnsi="Arial" w:cs="Arial"/>
          <w:bCs/>
          <w:sz w:val="16"/>
          <w:szCs w:val="16"/>
        </w:rPr>
        <w:t xml:space="preserve"> поздравления за </w:t>
      </w:r>
      <w:r w:rsidR="0036792A">
        <w:rPr>
          <w:rFonts w:ascii="Arial" w:hAnsi="Arial" w:cs="Arial"/>
          <w:bCs/>
          <w:sz w:val="16"/>
          <w:szCs w:val="16"/>
        </w:rPr>
        <w:t>В</w:t>
      </w:r>
      <w:r w:rsidRPr="00B501BE">
        <w:rPr>
          <w:rFonts w:ascii="Arial" w:hAnsi="Arial" w:cs="Arial"/>
          <w:bCs/>
          <w:sz w:val="16"/>
          <w:szCs w:val="16"/>
        </w:rPr>
        <w:t xml:space="preserve">ашата покупка! </w:t>
      </w:r>
    </w:p>
    <w:p w:rsidR="00D03528" w:rsidRPr="00B501BE" w:rsidRDefault="00862F45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r w:rsidRPr="00B501BE">
        <w:rPr>
          <w:rFonts w:ascii="Arial" w:hAnsi="Arial" w:cs="Arial"/>
          <w:bCs/>
          <w:sz w:val="16"/>
          <w:szCs w:val="16"/>
          <w:lang w:val="en-US"/>
        </w:rPr>
        <w:t>PS</w:t>
      </w:r>
      <w:r w:rsidR="0036792A">
        <w:rPr>
          <w:rFonts w:ascii="Arial" w:hAnsi="Arial" w:cs="Arial"/>
          <w:bCs/>
          <w:sz w:val="16"/>
          <w:szCs w:val="16"/>
          <w:lang w:val="en-US"/>
        </w:rPr>
        <w:t>M</w:t>
      </w:r>
      <w:r w:rsidR="00804A5E" w:rsidRPr="00B501BE">
        <w:rPr>
          <w:rFonts w:ascii="Arial" w:hAnsi="Arial" w:cs="Arial"/>
          <w:bCs/>
          <w:sz w:val="16"/>
          <w:szCs w:val="16"/>
          <w:lang w:val="en-US"/>
        </w:rPr>
        <w:t xml:space="preserve">, кантар – анализатор </w:t>
      </w:r>
      <w:r w:rsidR="00804A5E" w:rsidRPr="00B501BE">
        <w:rPr>
          <w:rFonts w:ascii="Arial" w:hAnsi="Arial" w:cs="Arial"/>
          <w:bCs/>
          <w:sz w:val="16"/>
          <w:szCs w:val="16"/>
        </w:rPr>
        <w:t>на телесна мазнина</w:t>
      </w:r>
      <w:r w:rsidRPr="00B501BE">
        <w:rPr>
          <w:rFonts w:ascii="Arial" w:hAnsi="Arial" w:cs="Arial"/>
          <w:bCs/>
          <w:sz w:val="16"/>
          <w:szCs w:val="16"/>
        </w:rPr>
        <w:t xml:space="preserve">. За да се гарантират най-добри резултати и дългосрочно удовлетворение с Medisana </w:t>
      </w:r>
      <w:r w:rsidRPr="00B501BE">
        <w:rPr>
          <w:rFonts w:ascii="Arial" w:hAnsi="Arial" w:cs="Arial"/>
          <w:bCs/>
          <w:sz w:val="16"/>
          <w:szCs w:val="16"/>
          <w:lang w:val="en-US"/>
        </w:rPr>
        <w:t>PS</w:t>
      </w:r>
      <w:r w:rsidR="00C83724">
        <w:rPr>
          <w:rFonts w:ascii="Arial" w:hAnsi="Arial" w:cs="Arial"/>
          <w:bCs/>
          <w:sz w:val="16"/>
          <w:szCs w:val="16"/>
        </w:rPr>
        <w:t>М</w:t>
      </w:r>
      <w:r w:rsidRPr="00B501BE">
        <w:rPr>
          <w:rFonts w:ascii="Arial" w:hAnsi="Arial" w:cs="Arial"/>
          <w:bCs/>
          <w:sz w:val="16"/>
          <w:szCs w:val="16"/>
        </w:rPr>
        <w:t>, ние препоръчваме да прочетете внимателно следните инструкции за поддръжка.</w:t>
      </w:r>
      <w:r w:rsidR="00B501B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D03528" w:rsidRPr="00B501BE">
        <w:rPr>
          <w:rFonts w:ascii="Arial" w:hAnsi="Arial" w:cs="Arial"/>
          <w:bCs/>
          <w:sz w:val="16"/>
          <w:szCs w:val="16"/>
        </w:rPr>
        <w:t>Това устройство е предназначено за претегляне и изчислява</w:t>
      </w:r>
      <w:r w:rsidR="001E0149" w:rsidRPr="00B501BE">
        <w:rPr>
          <w:rFonts w:ascii="Arial" w:hAnsi="Arial" w:cs="Arial"/>
          <w:bCs/>
          <w:sz w:val="16"/>
          <w:szCs w:val="16"/>
        </w:rPr>
        <w:t>не</w:t>
      </w:r>
      <w:r w:rsidR="00D03528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1E0149" w:rsidRPr="00B501BE">
        <w:rPr>
          <w:rFonts w:ascii="Arial" w:hAnsi="Arial" w:cs="Arial"/>
          <w:bCs/>
          <w:sz w:val="16"/>
          <w:szCs w:val="16"/>
        </w:rPr>
        <w:t xml:space="preserve">на  </w:t>
      </w:r>
      <w:r w:rsidR="00D03528" w:rsidRPr="00B501BE">
        <w:rPr>
          <w:rFonts w:ascii="Arial" w:hAnsi="Arial" w:cs="Arial"/>
          <w:bCs/>
          <w:sz w:val="16"/>
          <w:szCs w:val="16"/>
        </w:rPr>
        <w:t>мазнини, вода и мускулна</w:t>
      </w:r>
      <w:r w:rsidR="001E0149" w:rsidRPr="00B501BE">
        <w:rPr>
          <w:rFonts w:ascii="Arial" w:hAnsi="Arial" w:cs="Arial"/>
          <w:bCs/>
          <w:sz w:val="16"/>
          <w:szCs w:val="16"/>
        </w:rPr>
        <w:t>та</w:t>
      </w:r>
      <w:r w:rsidR="00D03528" w:rsidRPr="00B501BE">
        <w:rPr>
          <w:rFonts w:ascii="Arial" w:hAnsi="Arial" w:cs="Arial"/>
          <w:bCs/>
          <w:sz w:val="16"/>
          <w:szCs w:val="16"/>
        </w:rPr>
        <w:t xml:space="preserve"> маса </w:t>
      </w:r>
      <w:r w:rsidR="001E0149" w:rsidRPr="00B501BE">
        <w:rPr>
          <w:rFonts w:ascii="Arial" w:hAnsi="Arial" w:cs="Arial"/>
          <w:bCs/>
          <w:sz w:val="16"/>
          <w:szCs w:val="16"/>
        </w:rPr>
        <w:t>в организма</w:t>
      </w:r>
      <w:r w:rsidR="00651C5E">
        <w:rPr>
          <w:rFonts w:ascii="Arial" w:hAnsi="Arial" w:cs="Arial"/>
          <w:bCs/>
          <w:sz w:val="16"/>
          <w:szCs w:val="16"/>
        </w:rPr>
        <w:t>.</w:t>
      </w:r>
    </w:p>
    <w:p w:rsidR="008A7B46" w:rsidRPr="00B501BE" w:rsidRDefault="008A7B4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Моля, на първо място проверете дали устройството не е повредено по някакъв начин.</w:t>
      </w:r>
      <w:r w:rsidR="00651C5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 случай на съмнение, не го използва</w:t>
      </w:r>
      <w:r w:rsidR="00651C5E">
        <w:rPr>
          <w:rFonts w:ascii="Arial" w:hAnsi="Arial" w:cs="Arial"/>
          <w:bCs/>
          <w:sz w:val="16"/>
          <w:szCs w:val="16"/>
        </w:rPr>
        <w:t>й</w:t>
      </w:r>
      <w:r w:rsidRPr="00B501BE">
        <w:rPr>
          <w:rFonts w:ascii="Arial" w:hAnsi="Arial" w:cs="Arial"/>
          <w:bCs/>
          <w:sz w:val="16"/>
          <w:szCs w:val="16"/>
        </w:rPr>
        <w:t>те и се свържете с вашия доставчик или сервизен център.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Следните части са включени:</w:t>
      </w:r>
    </w:p>
    <w:p w:rsidR="008046C8" w:rsidRPr="00651C5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1 </w:t>
      </w:r>
      <w:r w:rsidR="009353DA" w:rsidRPr="00B501BE">
        <w:rPr>
          <w:rFonts w:ascii="Arial" w:hAnsi="Arial" w:cs="Arial"/>
          <w:bCs/>
          <w:sz w:val="16"/>
          <w:szCs w:val="16"/>
        </w:rPr>
        <w:t>кантар</w:t>
      </w:r>
      <w:r w:rsidR="006F4A44" w:rsidRPr="00B501BE">
        <w:rPr>
          <w:rFonts w:ascii="Arial" w:hAnsi="Arial" w:cs="Arial"/>
          <w:bCs/>
          <w:sz w:val="16"/>
          <w:szCs w:val="16"/>
        </w:rPr>
        <w:t xml:space="preserve"> - анализатор</w:t>
      </w:r>
      <w:r w:rsidR="009353DA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Medisana </w:t>
      </w:r>
      <w:r w:rsidR="00651C5E">
        <w:rPr>
          <w:rFonts w:ascii="Arial" w:hAnsi="Arial" w:cs="Arial"/>
          <w:bCs/>
          <w:sz w:val="16"/>
          <w:szCs w:val="16"/>
          <w:lang w:val="en-US"/>
        </w:rPr>
        <w:t>PS</w:t>
      </w:r>
      <w:r w:rsidR="00651C5E">
        <w:rPr>
          <w:rFonts w:ascii="Arial" w:hAnsi="Arial" w:cs="Arial"/>
          <w:bCs/>
          <w:sz w:val="16"/>
          <w:szCs w:val="16"/>
        </w:rPr>
        <w:t>M</w:t>
      </w:r>
    </w:p>
    <w:p w:rsidR="008C385D" w:rsidRPr="00651C5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651C5E">
        <w:rPr>
          <w:rFonts w:ascii="Arial" w:hAnsi="Arial" w:cs="Arial"/>
          <w:bCs/>
          <w:sz w:val="16"/>
          <w:szCs w:val="16"/>
        </w:rPr>
        <w:t>3</w:t>
      </w:r>
      <w:r w:rsidR="008C385D" w:rsidRPr="00B501B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бр.</w:t>
      </w:r>
      <w:r w:rsidR="00651C5E">
        <w:rPr>
          <w:rFonts w:ascii="Arial" w:hAnsi="Arial" w:cs="Arial"/>
          <w:bCs/>
          <w:sz w:val="16"/>
          <w:szCs w:val="16"/>
        </w:rPr>
        <w:t xml:space="preserve"> Батерии ААА, R03P 1,5V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1 Инструкция</w:t>
      </w:r>
    </w:p>
    <w:p w:rsidR="00651C5E" w:rsidRDefault="00651C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Опаковката може да се рециклира или използва повторно. Моля правилно да се изхвъ</w:t>
      </w:r>
      <w:r w:rsidR="00D41F4B">
        <w:rPr>
          <w:rFonts w:ascii="Arial" w:hAnsi="Arial" w:cs="Arial"/>
          <w:bCs/>
          <w:sz w:val="16"/>
          <w:szCs w:val="16"/>
        </w:rPr>
        <w:t>рля всяка опаковка или материал</w:t>
      </w:r>
      <w:r w:rsidRPr="00B501BE">
        <w:rPr>
          <w:rFonts w:ascii="Arial" w:hAnsi="Arial" w:cs="Arial"/>
          <w:bCs/>
          <w:sz w:val="16"/>
          <w:szCs w:val="16"/>
        </w:rPr>
        <w:t>, които вече не са необходими.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Ако забележите някакви повреди при транспортирането при разопаковане , моля свържете се с доставчика си незабавно.</w:t>
      </w:r>
    </w:p>
    <w:p w:rsidR="008046C8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</w:t>
      </w:r>
      <w:r w:rsidR="00D41F4B" w:rsidRPr="007B1DBC">
        <w:rPr>
          <w:rFonts w:ascii="Arial" w:hAnsi="Arial" w:cs="Arial"/>
          <w:bCs/>
          <w:sz w:val="16"/>
          <w:szCs w:val="16"/>
          <w:lang w:val="en-US"/>
        </w:rPr>
        <w:t xml:space="preserve"> - </w:t>
      </w:r>
      <w:r w:rsidRPr="007B1DBC">
        <w:rPr>
          <w:rFonts w:ascii="Arial" w:hAnsi="Arial" w:cs="Arial"/>
          <w:bCs/>
          <w:sz w:val="16"/>
          <w:szCs w:val="16"/>
          <w:u w:val="single"/>
        </w:rPr>
        <w:t>Опасност за деца</w:t>
      </w:r>
      <w:r w:rsidR="00D41F4B" w:rsidRPr="007B1DBC">
        <w:rPr>
          <w:rFonts w:ascii="Arial" w:hAnsi="Arial" w:cs="Arial"/>
          <w:bCs/>
          <w:sz w:val="16"/>
          <w:szCs w:val="16"/>
          <w:u w:val="single"/>
          <w:lang w:val="en-US"/>
        </w:rPr>
        <w:t xml:space="preserve">! </w:t>
      </w:r>
      <w:r w:rsidRPr="007B1DBC">
        <w:rPr>
          <w:rFonts w:ascii="Arial" w:hAnsi="Arial" w:cs="Arial"/>
          <w:bCs/>
          <w:sz w:val="16"/>
          <w:szCs w:val="16"/>
          <w:u w:val="single"/>
        </w:rPr>
        <w:t>• Моля, уверете се че опаковката се пази далеч от деца! Съществува риск от задушаване!</w:t>
      </w:r>
    </w:p>
    <w:p w:rsidR="00C83724" w:rsidRPr="007B1DBC" w:rsidRDefault="00C8372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FB6387" w:rsidRPr="007B1DBC" w:rsidRDefault="008C385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Из</w:t>
      </w:r>
      <w:r w:rsidR="00651C5E" w:rsidRPr="007B1DBC">
        <w:rPr>
          <w:rFonts w:ascii="Arial" w:hAnsi="Arial" w:cs="Arial"/>
          <w:bCs/>
          <w:sz w:val="16"/>
          <w:szCs w:val="16"/>
        </w:rPr>
        <w:t>ключително тънък дизайн, само 2</w:t>
      </w:r>
      <w:r w:rsidR="00243D51" w:rsidRPr="007B1DBC">
        <w:rPr>
          <w:rFonts w:ascii="Arial" w:hAnsi="Arial" w:cs="Arial"/>
          <w:bCs/>
          <w:sz w:val="16"/>
          <w:szCs w:val="16"/>
          <w:lang w:val="en-US"/>
        </w:rPr>
        <w:t>6</w:t>
      </w:r>
      <w:r w:rsidRPr="007B1DBC">
        <w:rPr>
          <w:rFonts w:ascii="Arial" w:hAnsi="Arial" w:cs="Arial"/>
          <w:bCs/>
          <w:sz w:val="16"/>
          <w:szCs w:val="16"/>
        </w:rPr>
        <w:t xml:space="preserve"> мм</w:t>
      </w:r>
      <w:r w:rsidR="00243D51" w:rsidRPr="007B1DBC">
        <w:rPr>
          <w:rFonts w:ascii="Arial" w:hAnsi="Arial" w:cs="Arial"/>
          <w:bCs/>
          <w:sz w:val="16"/>
          <w:szCs w:val="16"/>
          <w:lang w:val="en-US"/>
        </w:rPr>
        <w:t xml:space="preserve"> височина </w:t>
      </w:r>
    </w:p>
    <w:p w:rsidR="00046E19" w:rsidRPr="007B1DBC" w:rsidRDefault="00243D51" w:rsidP="00243D51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Високок</w:t>
      </w:r>
      <w:r w:rsidR="00046E19" w:rsidRPr="007B1DBC">
        <w:rPr>
          <w:rFonts w:ascii="Arial" w:hAnsi="Arial" w:cs="Arial"/>
          <w:bCs/>
          <w:sz w:val="16"/>
          <w:szCs w:val="16"/>
        </w:rPr>
        <w:t xml:space="preserve">ачествен стъклен плот </w:t>
      </w:r>
    </w:p>
    <w:p w:rsidR="008C385D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Високок</w:t>
      </w:r>
      <w:r w:rsidR="008C385D" w:rsidRPr="007B1DBC">
        <w:rPr>
          <w:rFonts w:ascii="Arial" w:hAnsi="Arial" w:cs="Arial"/>
          <w:bCs/>
          <w:sz w:val="16"/>
          <w:szCs w:val="16"/>
        </w:rPr>
        <w:t>ачествена сензорна технология</w:t>
      </w:r>
    </w:p>
    <w:p w:rsidR="008C385D" w:rsidRPr="007B1DBC" w:rsidRDefault="00651C5E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Възрастова граница: 6</w:t>
      </w:r>
      <w:r w:rsidR="008C385D" w:rsidRPr="007B1DBC">
        <w:rPr>
          <w:rFonts w:ascii="Arial" w:hAnsi="Arial" w:cs="Arial"/>
          <w:bCs/>
          <w:sz w:val="16"/>
          <w:szCs w:val="16"/>
        </w:rPr>
        <w:t xml:space="preserve"> – </w:t>
      </w:r>
      <w:r w:rsidR="00243D51" w:rsidRPr="007B1DBC">
        <w:rPr>
          <w:rFonts w:ascii="Arial" w:hAnsi="Arial" w:cs="Arial"/>
          <w:bCs/>
          <w:sz w:val="16"/>
          <w:szCs w:val="16"/>
        </w:rPr>
        <w:t>100</w:t>
      </w:r>
      <w:r w:rsidR="008C385D" w:rsidRPr="007B1DBC">
        <w:rPr>
          <w:rFonts w:ascii="Arial" w:hAnsi="Arial" w:cs="Arial"/>
          <w:bCs/>
          <w:sz w:val="16"/>
          <w:szCs w:val="16"/>
        </w:rPr>
        <w:t xml:space="preserve"> години</w:t>
      </w:r>
    </w:p>
    <w:p w:rsidR="008C385D" w:rsidRPr="007B1DBC" w:rsidRDefault="008C385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 xml:space="preserve">Диапазон на височина: </w:t>
      </w:r>
      <w:r w:rsidR="00651C5E" w:rsidRPr="007B1DBC">
        <w:rPr>
          <w:rFonts w:ascii="Arial" w:hAnsi="Arial" w:cs="Arial"/>
          <w:bCs/>
          <w:sz w:val="16"/>
          <w:szCs w:val="16"/>
        </w:rPr>
        <w:t>80</w:t>
      </w:r>
      <w:r w:rsidRPr="007B1DBC">
        <w:rPr>
          <w:rFonts w:ascii="Arial" w:hAnsi="Arial" w:cs="Arial"/>
          <w:bCs/>
          <w:sz w:val="16"/>
          <w:szCs w:val="16"/>
        </w:rPr>
        <w:t xml:space="preserve"> – 2</w:t>
      </w:r>
      <w:r w:rsidR="00651C5E" w:rsidRPr="007B1DBC">
        <w:rPr>
          <w:rFonts w:ascii="Arial" w:hAnsi="Arial" w:cs="Arial"/>
          <w:bCs/>
          <w:sz w:val="16"/>
          <w:szCs w:val="16"/>
        </w:rPr>
        <w:t>20</w:t>
      </w:r>
      <w:r w:rsidRPr="007B1DBC">
        <w:rPr>
          <w:rFonts w:ascii="Arial" w:hAnsi="Arial" w:cs="Arial"/>
          <w:bCs/>
          <w:sz w:val="16"/>
          <w:szCs w:val="16"/>
        </w:rPr>
        <w:t xml:space="preserve"> см.</w:t>
      </w:r>
    </w:p>
    <w:p w:rsidR="00651C5E" w:rsidRPr="007B1DBC" w:rsidRDefault="00651C5E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Режим за атлети</w:t>
      </w:r>
    </w:p>
    <w:p w:rsidR="00FB6387" w:rsidRPr="007B1DBC" w:rsidRDefault="00D47D95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</w:t>
      </w:r>
      <w:r w:rsidR="00FB6387" w:rsidRPr="007B1DBC">
        <w:rPr>
          <w:rFonts w:ascii="Arial" w:hAnsi="Arial" w:cs="Arial"/>
          <w:bCs/>
          <w:sz w:val="16"/>
          <w:szCs w:val="16"/>
        </w:rPr>
        <w:t>иапазон н</w:t>
      </w:r>
      <w:r w:rsidR="004377BA" w:rsidRPr="007B1DBC">
        <w:rPr>
          <w:rFonts w:ascii="Arial" w:hAnsi="Arial" w:cs="Arial"/>
          <w:bCs/>
          <w:sz w:val="16"/>
          <w:szCs w:val="16"/>
        </w:rPr>
        <w:t xml:space="preserve">а измерване </w:t>
      </w:r>
      <w:r w:rsidR="00651C5E" w:rsidRPr="007B1DBC">
        <w:rPr>
          <w:rFonts w:ascii="Arial" w:hAnsi="Arial" w:cs="Arial"/>
          <w:bCs/>
          <w:sz w:val="16"/>
          <w:szCs w:val="16"/>
        </w:rPr>
        <w:t>до 180 кг</w:t>
      </w:r>
      <w:r w:rsidR="00243D51" w:rsidRPr="007B1DBC">
        <w:rPr>
          <w:rFonts w:ascii="Arial" w:hAnsi="Arial" w:cs="Arial"/>
          <w:bCs/>
          <w:sz w:val="16"/>
          <w:szCs w:val="16"/>
        </w:rPr>
        <w:t>, интервал от 100гр.</w:t>
      </w:r>
      <w:r w:rsidR="00651C5E" w:rsidRPr="007B1DBC">
        <w:rPr>
          <w:rFonts w:ascii="Arial" w:hAnsi="Arial" w:cs="Arial"/>
          <w:bCs/>
          <w:sz w:val="16"/>
          <w:szCs w:val="16"/>
        </w:rPr>
        <w:t xml:space="preserve"> 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Превключване между различните мерни единици – kg,</w:t>
      </w: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 lb, st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водното съдържание 20-75%, интервал от 0.1%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мускулната маса 20-75%, интервал от 0.1%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костната маса 0.5-8 кг, интервал от 0.1кг</w:t>
      </w:r>
    </w:p>
    <w:p w:rsidR="00BC3554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Прием на калории на ден, измерване в Kcal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Запаметяване </w:t>
      </w:r>
      <w:r w:rsidRPr="007B1DBC">
        <w:rPr>
          <w:rFonts w:ascii="Arial" w:hAnsi="Arial" w:cs="Arial"/>
          <w:bCs/>
          <w:sz w:val="16"/>
          <w:szCs w:val="16"/>
        </w:rPr>
        <w:t>на измерванията за 10 души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Директното измерване на тежестта на тялото</w:t>
      </w:r>
    </w:p>
    <w:p w:rsidR="000A6DF9" w:rsidRPr="007B1DBC" w:rsidRDefault="000A6DF9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>“Clear”, осветен LCD дисплей</w:t>
      </w:r>
    </w:p>
    <w:p w:rsidR="000A6DF9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Лесен за употреба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Автоматично изключване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при претоварване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за изтощена батерия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Включва 3 батерии, тип ААА, R03P 1.5V</w:t>
      </w:r>
    </w:p>
    <w:p w:rsidR="00AA1508" w:rsidRPr="00C83724" w:rsidRDefault="00C0154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lastRenderedPageBreak/>
        <w:t>2.2 Защо е важно да знаете колко телесна мазнина има в тялото Ви?</w:t>
      </w:r>
    </w:p>
    <w:p w:rsidR="00C0154E" w:rsidRPr="00B501BE" w:rsidRDefault="00C0154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Човешкото тяло се състои 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от </w:t>
      </w:r>
      <w:r w:rsidRPr="00B501BE">
        <w:rPr>
          <w:rFonts w:ascii="Arial" w:hAnsi="Arial" w:cs="Arial"/>
          <w:bCs/>
          <w:sz w:val="16"/>
          <w:szCs w:val="16"/>
        </w:rPr>
        <w:t xml:space="preserve"> вода, мазнини и мускулна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маса. </w:t>
      </w:r>
      <w:r w:rsidR="00332B7B" w:rsidRPr="00B501BE">
        <w:rPr>
          <w:rFonts w:ascii="Arial" w:hAnsi="Arial" w:cs="Arial"/>
          <w:bCs/>
          <w:sz w:val="16"/>
          <w:szCs w:val="16"/>
        </w:rPr>
        <w:t>Когато съдържанието на мазнини в организма е твърде високо или твърде ниско има рискове за Вашето здраве.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41F4B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  <w:lang w:val="en-US"/>
        </w:rPr>
        <w:t>ът</w:t>
      </w:r>
      <w:r w:rsidR="00D41F4B">
        <w:rPr>
          <w:rFonts w:ascii="Arial" w:hAnsi="Arial" w:cs="Arial"/>
          <w:bCs/>
          <w:sz w:val="16"/>
          <w:szCs w:val="16"/>
        </w:rPr>
        <w:t>-анализатор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332B7B" w:rsidRPr="00B501BE">
        <w:rPr>
          <w:rFonts w:ascii="Arial" w:hAnsi="Arial" w:cs="Arial"/>
          <w:bCs/>
          <w:sz w:val="16"/>
          <w:szCs w:val="16"/>
        </w:rPr>
        <w:t>ни предоставя</w:t>
      </w:r>
      <w:r w:rsidRPr="00B501BE">
        <w:rPr>
          <w:rFonts w:ascii="Arial" w:hAnsi="Arial" w:cs="Arial"/>
          <w:bCs/>
          <w:sz w:val="16"/>
          <w:szCs w:val="16"/>
        </w:rPr>
        <w:t xml:space="preserve"> полезна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информация, благодарение на която може да следим и поддържаме възможно най- добрите стойности на телесни мазнини.</w:t>
      </w:r>
    </w:p>
    <w:p w:rsidR="00AA1508" w:rsidRPr="00C83724" w:rsidRDefault="00565B01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2.3 Как работи кантар-анализатора ?</w:t>
      </w:r>
    </w:p>
    <w:p w:rsidR="00565B01" w:rsidRPr="00B501BE" w:rsidRDefault="00565B0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</w:rPr>
        <w:t>ът-анализатор измерва</w:t>
      </w:r>
      <w:r w:rsidRPr="00B501BE">
        <w:rPr>
          <w:rFonts w:ascii="Arial" w:hAnsi="Arial" w:cs="Arial"/>
          <w:bCs/>
          <w:sz w:val="16"/>
          <w:szCs w:val="16"/>
        </w:rPr>
        <w:t xml:space="preserve"> с помощта на БЕА (био-електрически анализ).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Когато</w:t>
      </w:r>
      <w:r w:rsidR="00D41F4B">
        <w:rPr>
          <w:rFonts w:ascii="Arial" w:hAnsi="Arial" w:cs="Arial"/>
          <w:bCs/>
          <w:sz w:val="16"/>
          <w:szCs w:val="16"/>
        </w:rPr>
        <w:t xml:space="preserve"> </w:t>
      </w:r>
      <w:r w:rsidR="00822468" w:rsidRPr="00B501BE">
        <w:rPr>
          <w:rFonts w:ascii="Arial" w:hAnsi="Arial" w:cs="Arial"/>
          <w:bCs/>
          <w:sz w:val="16"/>
          <w:szCs w:val="16"/>
        </w:rPr>
        <w:t>стъпвате върху металната пластина на</w:t>
      </w:r>
      <w:r w:rsidRPr="00B501BE">
        <w:rPr>
          <w:rFonts w:ascii="Arial" w:hAnsi="Arial" w:cs="Arial"/>
          <w:bCs/>
          <w:sz w:val="16"/>
          <w:szCs w:val="16"/>
        </w:rPr>
        <w:t xml:space="preserve"> бос</w:t>
      </w:r>
      <w:r w:rsidR="00822468" w:rsidRPr="00B501BE">
        <w:rPr>
          <w:rFonts w:ascii="Arial" w:hAnsi="Arial" w:cs="Arial"/>
          <w:bCs/>
          <w:sz w:val="16"/>
          <w:szCs w:val="16"/>
        </w:rPr>
        <w:t xml:space="preserve"> крак се излъчва изключително</w:t>
      </w:r>
      <w:r w:rsidRPr="00B501BE">
        <w:rPr>
          <w:rFonts w:ascii="Arial" w:hAnsi="Arial" w:cs="Arial"/>
          <w:bCs/>
          <w:sz w:val="16"/>
          <w:szCs w:val="16"/>
        </w:rPr>
        <w:t xml:space="preserve"> слаб електрически ток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, който </w:t>
      </w:r>
      <w:r w:rsidR="00D41F4B">
        <w:rPr>
          <w:rFonts w:ascii="Arial" w:hAnsi="Arial" w:cs="Arial"/>
          <w:bCs/>
          <w:sz w:val="16"/>
          <w:szCs w:val="16"/>
        </w:rPr>
        <w:t>преминава в тялото В</w:t>
      </w:r>
      <w:r w:rsidR="00035D2A" w:rsidRPr="00B501BE">
        <w:rPr>
          <w:rFonts w:ascii="Arial" w:hAnsi="Arial" w:cs="Arial"/>
          <w:bCs/>
          <w:sz w:val="16"/>
          <w:szCs w:val="16"/>
        </w:rPr>
        <w:t>и</w:t>
      </w:r>
      <w:r w:rsidRPr="00B501BE">
        <w:rPr>
          <w:rFonts w:ascii="Arial" w:hAnsi="Arial" w:cs="Arial"/>
          <w:bCs/>
          <w:sz w:val="16"/>
          <w:szCs w:val="16"/>
        </w:rPr>
        <w:t xml:space="preserve">. </w:t>
      </w:r>
      <w:r w:rsidR="00D41F4B">
        <w:rPr>
          <w:rFonts w:ascii="Arial" w:hAnsi="Arial" w:cs="Arial"/>
          <w:bCs/>
          <w:sz w:val="16"/>
          <w:szCs w:val="16"/>
        </w:rPr>
        <w:t>Кантарът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измерва разликата между тези сигнали. </w:t>
      </w:r>
      <w:r w:rsidRPr="00B501BE">
        <w:rPr>
          <w:rFonts w:ascii="Arial" w:hAnsi="Arial" w:cs="Arial"/>
          <w:bCs/>
          <w:sz w:val="16"/>
          <w:szCs w:val="16"/>
        </w:rPr>
        <w:t xml:space="preserve">Измерванията в комбинация с лични данни, като възраст, пол, височина и тегло, 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дава възможност да се </w:t>
      </w:r>
      <w:r w:rsidRPr="00B501BE">
        <w:rPr>
          <w:rFonts w:ascii="Arial" w:hAnsi="Arial" w:cs="Arial"/>
          <w:bCs/>
          <w:sz w:val="16"/>
          <w:szCs w:val="16"/>
        </w:rPr>
        <w:t>изчисли количеството на мазнините в тялото.</w:t>
      </w:r>
    </w:p>
    <w:p w:rsidR="00F73CBA" w:rsidRPr="00C83724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2.4</w:t>
      </w:r>
      <w:r w:rsidR="006C2032" w:rsidRPr="00C83724">
        <w:rPr>
          <w:rFonts w:ascii="Arial" w:hAnsi="Arial" w:cs="Arial"/>
          <w:b/>
          <w:bCs/>
          <w:sz w:val="16"/>
          <w:szCs w:val="16"/>
        </w:rPr>
        <w:t xml:space="preserve"> Необходими условия за точни резултати</w:t>
      </w:r>
    </w:p>
    <w:p w:rsidR="009B454B" w:rsidRPr="00B501BE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Прекаленото пиене, хранене, медицинско лечение,</w:t>
      </w:r>
      <w:r w:rsidR="004B3E76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женския менструален цикъл и др. влияят на резултатите от измервания.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Мазнините в тялото, съдържание</w:t>
      </w:r>
      <w:r w:rsidR="00C45CED" w:rsidRPr="00B501BE">
        <w:rPr>
          <w:rFonts w:ascii="Arial" w:hAnsi="Arial" w:cs="Arial"/>
          <w:bCs/>
          <w:sz w:val="16"/>
          <w:szCs w:val="16"/>
        </w:rPr>
        <w:t>то</w:t>
      </w:r>
      <w:r w:rsidRPr="00B501BE">
        <w:rPr>
          <w:rFonts w:ascii="Arial" w:hAnsi="Arial" w:cs="Arial"/>
          <w:bCs/>
          <w:sz w:val="16"/>
          <w:szCs w:val="16"/>
        </w:rPr>
        <w:t xml:space="preserve"> на вода и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мускулната маса </w:t>
      </w:r>
      <w:r w:rsidRPr="00B501BE">
        <w:rPr>
          <w:rFonts w:ascii="Arial" w:hAnsi="Arial" w:cs="Arial"/>
          <w:bCs/>
          <w:sz w:val="16"/>
          <w:szCs w:val="16"/>
        </w:rPr>
        <w:t xml:space="preserve">е неправилна за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бременни </w:t>
      </w:r>
      <w:r w:rsidRPr="00B501BE">
        <w:rPr>
          <w:rFonts w:ascii="Arial" w:hAnsi="Arial" w:cs="Arial"/>
          <w:bCs/>
          <w:sz w:val="16"/>
          <w:szCs w:val="16"/>
        </w:rPr>
        <w:t>жени.</w:t>
      </w:r>
      <w:r w:rsidR="007B1DBC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9B454B" w:rsidRPr="00B501BE">
        <w:rPr>
          <w:rFonts w:ascii="Arial" w:hAnsi="Arial" w:cs="Arial"/>
          <w:bCs/>
          <w:sz w:val="16"/>
          <w:szCs w:val="16"/>
        </w:rPr>
        <w:t>Надеждни измервания мо</w:t>
      </w:r>
      <w:r w:rsidR="001A6C84" w:rsidRPr="00B501BE">
        <w:rPr>
          <w:rFonts w:ascii="Arial" w:hAnsi="Arial" w:cs="Arial"/>
          <w:bCs/>
          <w:sz w:val="16"/>
          <w:szCs w:val="16"/>
        </w:rPr>
        <w:t>гат да бъдат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постигнат</w:t>
      </w:r>
      <w:r w:rsidR="001A6C84" w:rsidRPr="00B501BE">
        <w:rPr>
          <w:rFonts w:ascii="Arial" w:hAnsi="Arial" w:cs="Arial"/>
          <w:bCs/>
          <w:sz w:val="16"/>
          <w:szCs w:val="16"/>
        </w:rPr>
        <w:t>и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само при определени предпоставки: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65D4B" w:rsidRPr="00B501BE">
        <w:rPr>
          <w:rFonts w:ascii="Arial" w:hAnsi="Arial" w:cs="Arial"/>
          <w:bCs/>
          <w:sz w:val="16"/>
          <w:szCs w:val="16"/>
        </w:rPr>
        <w:t xml:space="preserve">се </w:t>
      </w:r>
      <w:r w:rsidR="003F38DB" w:rsidRPr="00B501BE">
        <w:rPr>
          <w:rFonts w:ascii="Arial" w:hAnsi="Arial" w:cs="Arial"/>
          <w:bCs/>
          <w:sz w:val="16"/>
          <w:szCs w:val="16"/>
        </w:rPr>
        <w:t>теглете</w:t>
      </w:r>
      <w:r w:rsidRPr="00B501BE">
        <w:rPr>
          <w:rFonts w:ascii="Arial" w:hAnsi="Arial" w:cs="Arial"/>
          <w:bCs/>
          <w:sz w:val="16"/>
          <w:szCs w:val="16"/>
        </w:rPr>
        <w:t xml:space="preserve"> при </w:t>
      </w:r>
      <w:r w:rsidR="00365D4B" w:rsidRPr="00B501BE">
        <w:rPr>
          <w:rFonts w:ascii="Arial" w:hAnsi="Arial" w:cs="Arial"/>
          <w:bCs/>
          <w:sz w:val="16"/>
          <w:szCs w:val="16"/>
        </w:rPr>
        <w:t>едни и същи</w:t>
      </w:r>
      <w:r w:rsidRPr="00B501BE">
        <w:rPr>
          <w:rFonts w:ascii="Arial" w:hAnsi="Arial" w:cs="Arial"/>
          <w:bCs/>
          <w:sz w:val="16"/>
          <w:szCs w:val="16"/>
        </w:rPr>
        <w:t xml:space="preserve"> условия.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F38DB" w:rsidRPr="00B501BE">
        <w:rPr>
          <w:rFonts w:ascii="Arial" w:hAnsi="Arial" w:cs="Arial"/>
          <w:bCs/>
          <w:sz w:val="16"/>
          <w:szCs w:val="16"/>
        </w:rPr>
        <w:t xml:space="preserve">се теглете </w:t>
      </w:r>
      <w:r w:rsidRPr="00B501BE">
        <w:rPr>
          <w:rFonts w:ascii="Arial" w:hAnsi="Arial" w:cs="Arial"/>
          <w:bCs/>
          <w:sz w:val="16"/>
          <w:szCs w:val="16"/>
        </w:rPr>
        <w:t>по едно и също време на деня.</w:t>
      </w:r>
    </w:p>
    <w:p w:rsidR="009B454B" w:rsidRPr="00B501BE" w:rsidRDefault="001A6C8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Изправете се прави и неподвижни</w:t>
      </w:r>
      <w:r w:rsidR="009B454B" w:rsidRPr="00B501BE">
        <w:rPr>
          <w:rFonts w:ascii="Arial" w:hAnsi="Arial" w:cs="Arial"/>
          <w:bCs/>
          <w:sz w:val="16"/>
          <w:szCs w:val="16"/>
        </w:rPr>
        <w:t>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За предпочитане се теглете сутрин, след душ или вана </w:t>
      </w:r>
      <w:r w:rsidRPr="00B501BE">
        <w:rPr>
          <w:rFonts w:ascii="Arial" w:hAnsi="Arial" w:cs="Arial"/>
          <w:bCs/>
          <w:sz w:val="16"/>
          <w:szCs w:val="16"/>
        </w:rPr>
        <w:t>и със сухи крака.</w:t>
      </w:r>
    </w:p>
    <w:p w:rsidR="00F73CBA" w:rsidRPr="00B501BE" w:rsidRDefault="00902EE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При измерване на мазнините в тялото, съдържанието на вода и мускулната маса е в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ъзможно да се получи </w:t>
      </w:r>
      <w:r w:rsidR="001A6C84" w:rsidRPr="00B501BE">
        <w:rPr>
          <w:rFonts w:ascii="Arial" w:hAnsi="Arial" w:cs="Arial"/>
          <w:bCs/>
          <w:sz w:val="16"/>
          <w:szCs w:val="16"/>
        </w:rPr>
        <w:t>разлика в резултатите</w:t>
      </w:r>
      <w:r w:rsidR="00D41F4B">
        <w:rPr>
          <w:rFonts w:ascii="Arial" w:hAnsi="Arial" w:cs="Arial"/>
          <w:bCs/>
          <w:sz w:val="16"/>
          <w:szCs w:val="16"/>
        </w:rPr>
        <w:t>,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 а</w:t>
      </w:r>
      <w:r w:rsidR="009B454B" w:rsidRPr="00B501BE">
        <w:rPr>
          <w:rFonts w:ascii="Arial" w:hAnsi="Arial" w:cs="Arial"/>
          <w:bCs/>
          <w:sz w:val="16"/>
          <w:szCs w:val="16"/>
        </w:rPr>
        <w:t>ко измерванията се извършват последователно.</w:t>
      </w:r>
    </w:p>
    <w:p w:rsidR="0020724F" w:rsidRPr="00B501BE" w:rsidRDefault="0020724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C83724">
        <w:rPr>
          <w:rFonts w:ascii="Arial" w:hAnsi="Arial" w:cs="Arial"/>
          <w:b/>
          <w:bCs/>
          <w:sz w:val="16"/>
          <w:szCs w:val="16"/>
        </w:rPr>
        <w:t>ЗАБЕЛЕЖКА!</w:t>
      </w:r>
      <w:r w:rsidR="00D41F4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  <w:u w:val="single"/>
        </w:rPr>
        <w:t>Информацията в таблицата е само за ориентация.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Ако имате някакви въпроси относно съотношението на мазнините в тялото,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моля консултирайте се с Вашия лекар.</w:t>
      </w:r>
    </w:p>
    <w:p w:rsidR="0020724F" w:rsidRPr="00C83724" w:rsidRDefault="0084250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2.5 </w:t>
      </w:r>
      <w:r w:rsidR="00CB5262" w:rsidRPr="00C83724">
        <w:rPr>
          <w:rFonts w:ascii="Arial" w:hAnsi="Arial" w:cs="Arial"/>
          <w:b/>
          <w:bCs/>
          <w:sz w:val="16"/>
          <w:szCs w:val="16"/>
        </w:rPr>
        <w:t>Пропорция на телесни мазнини в %</w:t>
      </w:r>
    </w:p>
    <w:tbl>
      <w:tblPr>
        <w:tblW w:w="9012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  <w:gridCol w:w="1328"/>
      </w:tblGrid>
      <w:tr w:rsidR="007B1DBC" w:rsidRPr="00B501BE" w:rsidTr="00C83724">
        <w:trPr>
          <w:trHeight w:val="183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7B1DBC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(същите стойности и за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35FB7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30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16.1-21.0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21.1-29.6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29.7-50.0</w:t>
            </w:r>
          </w:p>
        </w:tc>
      </w:tr>
      <w:tr w:rsidR="007B1DBC" w:rsidRPr="00B501BE" w:rsidTr="00C83724">
        <w:trPr>
          <w:trHeight w:val="53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16.5-22.0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22.1-30.4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30.5-50.0</w:t>
            </w:r>
          </w:p>
        </w:tc>
      </w:tr>
      <w:tr w:rsidR="007B1DBC" w:rsidRPr="00B501BE" w:rsidTr="00C83724">
        <w:trPr>
          <w:trHeight w:val="166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7B1DBC" w:rsidRPr="00B501BE" w:rsidTr="00C83724">
        <w:trPr>
          <w:trHeight w:val="183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E52EC7" w:rsidRPr="00B501BE" w:rsidTr="00C83724">
        <w:trPr>
          <w:trHeight w:val="188"/>
          <w:jc w:val="center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57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13.1-17.4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17.5-25.6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25.7-50.0</w:t>
            </w:r>
          </w:p>
        </w:tc>
      </w:tr>
      <w:tr w:rsidR="00E52EC7" w:rsidRPr="00B501BE" w:rsidTr="00C83724">
        <w:trPr>
          <w:trHeight w:val="103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F60E3">
              <w:rPr>
                <w:rFonts w:ascii="Arial" w:hAnsi="Arial" w:cs="Arial"/>
                <w:bCs/>
                <w:sz w:val="16"/>
                <w:szCs w:val="16"/>
              </w:rPr>
              <w:t>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13.7-18.0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18.1-26.4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26.5-50.0</w:t>
            </w:r>
          </w:p>
        </w:tc>
      </w:tr>
      <w:tr w:rsidR="00E52EC7" w:rsidRPr="00B501BE" w:rsidTr="00C83724">
        <w:trPr>
          <w:trHeight w:val="191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14.1-18.6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18.7-27.0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27.1-50.0</w:t>
            </w:r>
          </w:p>
        </w:tc>
      </w:tr>
      <w:tr w:rsidR="00E52EC7" w:rsidRPr="00B501BE" w:rsidTr="00C83724">
        <w:trPr>
          <w:trHeight w:val="115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14.5-19.0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19.4-28.0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28.1-50.0</w:t>
            </w:r>
          </w:p>
        </w:tc>
      </w:tr>
    </w:tbl>
    <w:p w:rsidR="00F73CBA" w:rsidRPr="00C83724" w:rsidRDefault="00AD406D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2.6 Пропорция на вода в %</w:t>
      </w:r>
    </w:p>
    <w:tbl>
      <w:tblPr>
        <w:tblW w:w="811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104"/>
        <w:gridCol w:w="1539"/>
        <w:gridCol w:w="1885"/>
        <w:gridCol w:w="1885"/>
        <w:gridCol w:w="1701"/>
      </w:tblGrid>
      <w:tr w:rsidR="00DF6D01" w:rsidRPr="00B501BE" w:rsidTr="00C83724">
        <w:trPr>
          <w:trHeight w:val="13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и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7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57 - 67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6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57</w:t>
            </w:r>
          </w:p>
        </w:tc>
      </w:tr>
      <w:tr w:rsidR="00DF6D01" w:rsidRPr="00B501BE" w:rsidTr="00C83724">
        <w:trPr>
          <w:trHeight w:val="112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52</w:t>
            </w:r>
          </w:p>
        </w:tc>
      </w:tr>
      <w:tr w:rsidR="00DF6D01" w:rsidRPr="00B501BE" w:rsidTr="00C83724">
        <w:trPr>
          <w:trHeight w:val="5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37 - 47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&gt;47</w:t>
            </w:r>
          </w:p>
        </w:tc>
      </w:tr>
      <w:tr w:rsidR="00DF6D01" w:rsidRPr="00B501BE" w:rsidTr="00C83724">
        <w:trPr>
          <w:trHeight w:val="145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е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9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58 - 72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72</w:t>
            </w:r>
          </w:p>
        </w:tc>
      </w:tr>
      <w:tr w:rsidR="00DF6D01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53 - 67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39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61</w:t>
            </w:r>
          </w:p>
        </w:tc>
      </w:tr>
      <w:tr w:rsidR="00DF6D01" w:rsidRPr="00B501BE" w:rsidTr="00C83724">
        <w:trPr>
          <w:trHeight w:val="86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56</w:t>
            </w:r>
          </w:p>
        </w:tc>
      </w:tr>
    </w:tbl>
    <w:p w:rsidR="00F85D50" w:rsidRPr="00B501BE" w:rsidRDefault="00FC5C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2.7 Средна мускулна маса</w:t>
      </w:r>
      <w:r w:rsidR="00ED2E3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</w:rPr>
        <w:t xml:space="preserve">Средният дял на мускулна маса при жените между 15 и </w:t>
      </w:r>
      <w:r w:rsidR="004B018F">
        <w:rPr>
          <w:rFonts w:ascii="Arial" w:hAnsi="Arial" w:cs="Arial"/>
          <w:bCs/>
          <w:sz w:val="16"/>
          <w:szCs w:val="16"/>
        </w:rPr>
        <w:t>100</w:t>
      </w:r>
      <w:r w:rsidRPr="00B501BE">
        <w:rPr>
          <w:rFonts w:ascii="Arial" w:hAnsi="Arial" w:cs="Arial"/>
          <w:bCs/>
          <w:sz w:val="16"/>
          <w:szCs w:val="16"/>
        </w:rPr>
        <w:t xml:space="preserve"> годишна възраст е макс. </w:t>
      </w:r>
      <w:r w:rsidR="004B018F">
        <w:rPr>
          <w:rFonts w:ascii="Arial" w:hAnsi="Arial" w:cs="Arial"/>
          <w:bCs/>
          <w:sz w:val="16"/>
          <w:szCs w:val="16"/>
        </w:rPr>
        <w:t>4</w:t>
      </w:r>
      <w:r w:rsidRPr="00B501BE">
        <w:rPr>
          <w:rFonts w:ascii="Arial" w:hAnsi="Arial" w:cs="Arial"/>
          <w:bCs/>
          <w:sz w:val="16"/>
          <w:szCs w:val="16"/>
        </w:rPr>
        <w:t>4%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46%)</w:t>
      </w:r>
      <w:r w:rsidRPr="00B501BE">
        <w:rPr>
          <w:rFonts w:ascii="Arial" w:hAnsi="Arial" w:cs="Arial"/>
          <w:bCs/>
          <w:sz w:val="16"/>
          <w:szCs w:val="16"/>
        </w:rPr>
        <w:t>, а за мъжете 4</w:t>
      </w:r>
      <w:r w:rsidR="004B018F">
        <w:rPr>
          <w:rFonts w:ascii="Arial" w:hAnsi="Arial" w:cs="Arial"/>
          <w:bCs/>
          <w:sz w:val="16"/>
          <w:szCs w:val="16"/>
        </w:rPr>
        <w:t>6</w:t>
      </w:r>
      <w:r w:rsidRPr="00B501BE">
        <w:rPr>
          <w:rFonts w:ascii="Arial" w:hAnsi="Arial" w:cs="Arial"/>
          <w:bCs/>
          <w:sz w:val="16"/>
          <w:szCs w:val="16"/>
        </w:rPr>
        <w:t>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48%)</w:t>
      </w:r>
      <w:r w:rsidRPr="00B501BE">
        <w:rPr>
          <w:rFonts w:ascii="Arial" w:hAnsi="Arial" w:cs="Arial"/>
          <w:bCs/>
          <w:sz w:val="16"/>
          <w:szCs w:val="16"/>
        </w:rPr>
        <w:t>. Сравнете вашата стойност със стандартната стойност, като анализирате мускулната си маса.</w:t>
      </w:r>
    </w:p>
    <w:p w:rsidR="004B018F" w:rsidRPr="00C83724" w:rsidRDefault="004B018F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2.8. Пропорции на костната маса</w:t>
      </w:r>
    </w:p>
    <w:tbl>
      <w:tblPr>
        <w:tblW w:w="768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</w:tblGrid>
      <w:tr w:rsidR="002E4E35" w:rsidRPr="00B501BE" w:rsidTr="00C83724">
        <w:trPr>
          <w:trHeight w:val="18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До 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45-60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</w:tr>
      <w:tr w:rsidR="002E4E35" w:rsidRPr="00B501BE" w:rsidTr="00C83724">
        <w:trPr>
          <w:trHeight w:val="560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2003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Средна стойност на костната маса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6.5</w:t>
            </w:r>
          </w:p>
        </w:tc>
      </w:tr>
      <w:tr w:rsidR="002E4E35" w:rsidRPr="00B501BE" w:rsidTr="00C83724">
        <w:trPr>
          <w:trHeight w:val="25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Мъж 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До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60-75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Над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2003AE" w:rsidRPr="00B501BE" w:rsidTr="002003AE">
        <w:trPr>
          <w:trHeight w:val="331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E4E3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Средна стойност на костната маса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4.5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7.5</w:t>
            </w:r>
          </w:p>
        </w:tc>
      </w:tr>
    </w:tbl>
    <w:p w:rsidR="004B018F" w:rsidRPr="00C83724" w:rsidRDefault="002003A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2.9. дневен прием на калории според теглото</w:t>
      </w:r>
    </w:p>
    <w:tbl>
      <w:tblPr>
        <w:tblW w:w="6413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104"/>
        <w:gridCol w:w="1539"/>
        <w:gridCol w:w="1885"/>
        <w:gridCol w:w="1885"/>
      </w:tblGrid>
      <w:tr w:rsidR="002003AE" w:rsidRPr="00B501BE" w:rsidTr="00C83724">
        <w:trPr>
          <w:trHeight w:val="12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Телго (кг)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Прием на калории</w:t>
            </w:r>
          </w:p>
        </w:tc>
      </w:tr>
      <w:tr w:rsidR="002003AE" w:rsidRPr="00B501BE" w:rsidTr="00C83724">
        <w:trPr>
          <w:trHeight w:val="20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2003AE" w:rsidRPr="00B501BE" w:rsidTr="00C83724">
        <w:trPr>
          <w:trHeight w:val="139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1298</w:t>
            </w:r>
          </w:p>
        </w:tc>
      </w:tr>
      <w:tr w:rsidR="002003AE" w:rsidRPr="00B501BE" w:rsidTr="00C83724">
        <w:trPr>
          <w:trHeight w:val="86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1302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1242</w:t>
            </w:r>
          </w:p>
        </w:tc>
      </w:tr>
      <w:tr w:rsidR="002003AE" w:rsidRPr="00B501BE" w:rsidTr="00C83724">
        <w:trPr>
          <w:trHeight w:val="119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е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</w:tr>
      <w:tr w:rsidR="002003AE" w:rsidRPr="00B501BE" w:rsidTr="00C83724">
        <w:trPr>
          <w:trHeight w:val="66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1620</w:t>
            </w:r>
          </w:p>
        </w:tc>
      </w:tr>
      <w:tr w:rsidR="002003AE" w:rsidRPr="00B501BE" w:rsidTr="00C83724">
        <w:trPr>
          <w:trHeight w:val="1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1560</w:t>
            </w:r>
          </w:p>
        </w:tc>
      </w:tr>
      <w:tr w:rsidR="002003AE" w:rsidRPr="00B501BE" w:rsidTr="00C83724">
        <w:trPr>
          <w:trHeight w:val="99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1561</w:t>
            </w:r>
          </w:p>
        </w:tc>
      </w:tr>
      <w:tr w:rsidR="002003AE" w:rsidRPr="00B501BE" w:rsidTr="00C83724">
        <w:trPr>
          <w:trHeight w:val="14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1505</w:t>
            </w:r>
          </w:p>
        </w:tc>
      </w:tr>
      <w:tr w:rsidR="002003AE" w:rsidRPr="00B501BE" w:rsidTr="00C83724">
        <w:trPr>
          <w:trHeight w:val="103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 атлети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Телго (кг)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Прием на калории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1445</w:t>
            </w:r>
          </w:p>
        </w:tc>
      </w:tr>
      <w:tr w:rsidR="002003AE" w:rsidRPr="00B501BE" w:rsidTr="00C83724">
        <w:trPr>
          <w:trHeight w:val="151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1498</w:t>
            </w:r>
          </w:p>
        </w:tc>
      </w:tr>
      <w:tr w:rsidR="002003AE" w:rsidRPr="00B501BE" w:rsidTr="00C83724">
        <w:trPr>
          <w:trHeight w:val="9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1490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1332</w:t>
            </w:r>
          </w:p>
        </w:tc>
      </w:tr>
      <w:tr w:rsidR="002003AE" w:rsidRPr="00B501BE" w:rsidTr="00C83724">
        <w:trPr>
          <w:trHeight w:val="131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49753B">
              <w:rPr>
                <w:rFonts w:ascii="Arial" w:hAnsi="Arial" w:cs="Arial"/>
                <w:bCs/>
                <w:sz w:val="16"/>
                <w:szCs w:val="16"/>
              </w:rPr>
              <w:t xml:space="preserve"> атлети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2030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1810</w:t>
            </w:r>
          </w:p>
        </w:tc>
      </w:tr>
      <w:tr w:rsidR="002003AE" w:rsidRPr="00B501BE" w:rsidTr="00C83724">
        <w:trPr>
          <w:trHeight w:val="125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1761</w:t>
            </w:r>
          </w:p>
        </w:tc>
      </w:tr>
      <w:tr w:rsidR="002003AE" w:rsidRPr="00B501BE" w:rsidTr="00C83724">
        <w:trPr>
          <w:trHeight w:val="71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1605</w:t>
            </w:r>
          </w:p>
        </w:tc>
      </w:tr>
    </w:tbl>
    <w:p w:rsidR="00F73CBA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3.1 Смяна на батерии</w:t>
      </w:r>
    </w:p>
    <w:p w:rsidR="00A62A99" w:rsidRPr="00B501BE" w:rsidRDefault="00D56F0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Преди да използвате </w:t>
      </w:r>
      <w:r w:rsidR="00A62A99" w:rsidRPr="00B501BE">
        <w:rPr>
          <w:rFonts w:ascii="Arial" w:hAnsi="Arial" w:cs="Arial"/>
          <w:bCs/>
          <w:sz w:val="16"/>
          <w:szCs w:val="16"/>
        </w:rPr>
        <w:t>Вашия кантар</w:t>
      </w:r>
      <w:r w:rsidRPr="00B501BE">
        <w:rPr>
          <w:rFonts w:ascii="Arial" w:hAnsi="Arial" w:cs="Arial"/>
          <w:bCs/>
          <w:sz w:val="16"/>
          <w:szCs w:val="16"/>
        </w:rPr>
        <w:t xml:space="preserve">, поставете батериите в устройството </w:t>
      </w:r>
      <w:r w:rsidR="00A62A99" w:rsidRPr="00B501BE">
        <w:rPr>
          <w:rFonts w:ascii="Arial" w:hAnsi="Arial" w:cs="Arial"/>
          <w:bCs/>
          <w:sz w:val="16"/>
          <w:szCs w:val="16"/>
        </w:rPr>
        <w:t>.</w:t>
      </w:r>
      <w:r w:rsidRPr="00B501BE">
        <w:rPr>
          <w:rFonts w:ascii="Arial" w:hAnsi="Arial" w:cs="Arial"/>
          <w:bCs/>
          <w:sz w:val="16"/>
          <w:szCs w:val="16"/>
        </w:rPr>
        <w:t>Отворете отделението за</w:t>
      </w:r>
      <w:r w:rsidR="0049753B">
        <w:rPr>
          <w:rFonts w:ascii="Arial" w:hAnsi="Arial" w:cs="Arial"/>
          <w:bCs/>
          <w:sz w:val="16"/>
          <w:szCs w:val="16"/>
        </w:rPr>
        <w:t xml:space="preserve"> батерии (1</w:t>
      </w:r>
      <w:r w:rsidRPr="00B501BE">
        <w:rPr>
          <w:rFonts w:ascii="Arial" w:hAnsi="Arial" w:cs="Arial"/>
          <w:bCs/>
          <w:sz w:val="16"/>
          <w:szCs w:val="16"/>
        </w:rPr>
        <w:t>) и ги поставете. Уверете се ,че правилно сте поставили батериите ( както е показано в отделението за батерии).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Затворете отделението  на батериите докато се чуе щракване.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Сменете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батерията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ако </w:t>
      </w:r>
      <w:r w:rsidR="00D0302F" w:rsidRPr="00B501BE">
        <w:rPr>
          <w:rFonts w:ascii="Arial" w:hAnsi="Arial" w:cs="Arial"/>
          <w:bCs/>
          <w:sz w:val="16"/>
          <w:szCs w:val="16"/>
        </w:rPr>
        <w:t>символа за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батерията </w:t>
      </w:r>
      <w:r w:rsidR="0049753B">
        <w:rPr>
          <w:rFonts w:ascii="Arial" w:hAnsi="Arial" w:cs="Arial"/>
          <w:bCs/>
          <w:sz w:val="16"/>
          <w:szCs w:val="16"/>
        </w:rPr>
        <w:t>"LO" се появява на дисплея (3</w:t>
      </w:r>
      <w:r w:rsidR="00D0302F" w:rsidRPr="00B501BE">
        <w:rPr>
          <w:rFonts w:ascii="Arial" w:hAnsi="Arial" w:cs="Arial"/>
          <w:bCs/>
          <w:sz w:val="16"/>
          <w:szCs w:val="16"/>
        </w:rPr>
        <w:t xml:space="preserve">) </w:t>
      </w:r>
      <w:r w:rsidR="00A62A99" w:rsidRPr="00B501BE">
        <w:rPr>
          <w:rFonts w:ascii="Arial" w:hAnsi="Arial" w:cs="Arial"/>
          <w:bCs/>
          <w:sz w:val="16"/>
          <w:szCs w:val="16"/>
        </w:rPr>
        <w:t>или ако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нищо не се появява на дисплея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когато устройството е включено</w:t>
      </w:r>
      <w:r w:rsidR="0063010B" w:rsidRPr="00B501BE">
        <w:rPr>
          <w:rFonts w:ascii="Arial" w:hAnsi="Arial" w:cs="Arial"/>
          <w:bCs/>
          <w:sz w:val="16"/>
          <w:szCs w:val="16"/>
        </w:rPr>
        <w:t>.</w:t>
      </w:r>
    </w:p>
    <w:p w:rsidR="00A62A99" w:rsidRPr="00C83724" w:rsidRDefault="00C8372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ВАЖНО</w:t>
      </w:r>
      <w:r w:rsidR="00A62A99" w:rsidRPr="00C83724">
        <w:rPr>
          <w:rFonts w:ascii="Arial" w:hAnsi="Arial" w:cs="Arial"/>
          <w:b/>
          <w:bCs/>
          <w:sz w:val="16"/>
          <w:szCs w:val="16"/>
        </w:rPr>
        <w:t>! ИНФОРМАЦИЯ ЗА БЕЗОПАСНОСТ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Дръжте батерията далеч от обсега на деца!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се опитвайте да презареждате тези батерии! Опасност от експлозия!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изхвърляйте в огън! Има опасност от експлозия!</w:t>
      </w:r>
    </w:p>
    <w:p w:rsidR="00A62A99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хвърляйте използваните батерии в домакинството; поставете в контейнер за опасни отпадъци или ги отведете до специализиран пункт за събиране на опасни отпадъци; отведете в магазина откъдето са били закупени!</w:t>
      </w:r>
    </w:p>
    <w:p w:rsidR="0049753B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Винаги използвайте батерии от един и същ тип. Никога не комбинирайте 2 вида батерии.</w:t>
      </w:r>
    </w:p>
    <w:p w:rsidR="009D5BA2" w:rsidRPr="00C83724" w:rsidRDefault="009D5BA2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3.2 </w:t>
      </w:r>
      <w:r w:rsidR="0050652E" w:rsidRPr="00C83724">
        <w:rPr>
          <w:rFonts w:ascii="Arial" w:hAnsi="Arial" w:cs="Arial"/>
          <w:b/>
          <w:bCs/>
          <w:sz w:val="16"/>
          <w:szCs w:val="16"/>
        </w:rPr>
        <w:t>Измерване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тегло</w:t>
      </w:r>
    </w:p>
    <w:p w:rsidR="009D5BA2" w:rsidRPr="00B501BE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1.Поставете кантара на стабилна, твърда повърхност. Всички четири крачета трябва да се докосват на пода.</w:t>
      </w:r>
    </w:p>
    <w:p w:rsidR="00B13B56" w:rsidRPr="00B501BE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2. </w:t>
      </w:r>
      <w:r w:rsidR="0049753B">
        <w:rPr>
          <w:rFonts w:ascii="Arial" w:hAnsi="Arial" w:cs="Arial"/>
          <w:bCs/>
          <w:sz w:val="16"/>
          <w:szCs w:val="16"/>
        </w:rPr>
        <w:t>активирайте уредът като с крак натиснете в средата на кантара</w:t>
      </w:r>
      <w:r w:rsidRPr="00B501BE">
        <w:rPr>
          <w:rFonts w:ascii="Arial" w:hAnsi="Arial" w:cs="Arial"/>
          <w:bCs/>
          <w:sz w:val="16"/>
          <w:szCs w:val="16"/>
        </w:rPr>
        <w:t>.</w:t>
      </w:r>
    </w:p>
    <w:p w:rsidR="00FB628C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3. Когато на дисплея </w:t>
      </w:r>
      <w:r w:rsidR="00FB628C" w:rsidRPr="00B501BE">
        <w:rPr>
          <w:rFonts w:ascii="Arial" w:hAnsi="Arial" w:cs="Arial"/>
          <w:bCs/>
          <w:sz w:val="16"/>
          <w:szCs w:val="16"/>
        </w:rPr>
        <w:t>се появят ‘’ 0.0 кг.” , стъпете на кантара и стойте неподвижно.</w:t>
      </w:r>
    </w:p>
    <w:p w:rsidR="00FB628C" w:rsidRPr="00B501BE" w:rsidRDefault="00FB628C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4. Теглото Ви </w:t>
      </w:r>
      <w:r w:rsidR="0049753B">
        <w:rPr>
          <w:rFonts w:ascii="Arial" w:hAnsi="Arial" w:cs="Arial"/>
          <w:bCs/>
          <w:sz w:val="16"/>
          <w:szCs w:val="16"/>
        </w:rPr>
        <w:t>се измерва и показва на дисплея – примигва 2 пъти и се показва за постоянно</w:t>
      </w:r>
    </w:p>
    <w:p w:rsidR="00FB628C" w:rsidRPr="00B501BE" w:rsidRDefault="00FB628C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5. Отстъпете от кантара. Кантара се изключва автоматично </w:t>
      </w:r>
      <w:r w:rsidR="0049753B">
        <w:rPr>
          <w:rFonts w:ascii="Arial" w:hAnsi="Arial" w:cs="Arial"/>
          <w:bCs/>
          <w:sz w:val="16"/>
          <w:szCs w:val="16"/>
        </w:rPr>
        <w:t>след 8</w:t>
      </w:r>
      <w:r w:rsidRPr="00B501BE">
        <w:rPr>
          <w:rFonts w:ascii="Arial" w:hAnsi="Arial" w:cs="Arial"/>
          <w:bCs/>
          <w:sz w:val="16"/>
          <w:szCs w:val="16"/>
        </w:rPr>
        <w:t xml:space="preserve"> сек. , ако не правите нищо друго.</w:t>
      </w:r>
    </w:p>
    <w:p w:rsidR="00A62A99" w:rsidRPr="00C83724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3.2 Промяна на мярката за тегло</w:t>
      </w:r>
      <w:r w:rsidR="00241837" w:rsidRPr="00C8372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6F1A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Натиснете On/Off бутона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(7)</w:t>
      </w:r>
      <w:r w:rsidR="003D3130">
        <w:rPr>
          <w:rFonts w:ascii="Arial" w:hAnsi="Arial" w:cs="Arial"/>
          <w:bCs/>
          <w:sz w:val="16"/>
          <w:szCs w:val="16"/>
        </w:rPr>
        <w:t xml:space="preserve">, за да включите кантара. На </w:t>
      </w:r>
      <w:r w:rsidR="000F6F1A" w:rsidRPr="00B501BE">
        <w:rPr>
          <w:rFonts w:ascii="Arial" w:hAnsi="Arial" w:cs="Arial"/>
          <w:bCs/>
          <w:sz w:val="16"/>
          <w:szCs w:val="16"/>
        </w:rPr>
        <w:t xml:space="preserve">дисплея </w:t>
      </w:r>
      <w:r w:rsidR="003D3130">
        <w:rPr>
          <w:rFonts w:ascii="Arial" w:hAnsi="Arial" w:cs="Arial"/>
          <w:bCs/>
          <w:sz w:val="16"/>
          <w:szCs w:val="16"/>
        </w:rPr>
        <w:t xml:space="preserve">ще </w:t>
      </w:r>
      <w:r w:rsidR="000F6F1A" w:rsidRPr="00B501BE">
        <w:rPr>
          <w:rFonts w:ascii="Arial" w:hAnsi="Arial" w:cs="Arial"/>
          <w:bCs/>
          <w:sz w:val="16"/>
          <w:szCs w:val="16"/>
        </w:rPr>
        <w:t>се покажат "0,0”.</w:t>
      </w:r>
    </w:p>
    <w:p w:rsidR="00AA1CA3" w:rsidRPr="00B501BE" w:rsidRDefault="003D313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Обърнете кантара и натиснете червения бутон (2), за да зиберете мерната единица. </w:t>
      </w:r>
    </w:p>
    <w:p w:rsidR="003E09A7" w:rsidRPr="00C83724" w:rsidRDefault="00A264B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3.3 Програмиране на лични данни</w:t>
      </w:r>
    </w:p>
    <w:p w:rsidR="003D3130" w:rsidRDefault="003D313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Кантарът може да запаметява данните за максимум 10 души – пол, възраст, височина. Кантарът има предварително зададени стойности – кг, жена, 25 години, 165 см.</w:t>
      </w:r>
    </w:p>
    <w:p w:rsidR="003D3130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="003D3130" w:rsidRPr="00391AF4">
        <w:rPr>
          <w:rFonts w:ascii="Arial" w:hAnsi="Arial" w:cs="Arial"/>
          <w:bCs/>
          <w:sz w:val="16"/>
          <w:szCs w:val="16"/>
        </w:rPr>
        <w:t>Натиснете On/Off бутона (7), за да включите кантара. Панелът на настройване на пола мига</w:t>
      </w:r>
      <w:r w:rsidRPr="00391AF4">
        <w:rPr>
          <w:rFonts w:ascii="Arial" w:hAnsi="Arial" w:cs="Arial"/>
          <w:bCs/>
          <w:sz w:val="16"/>
          <w:szCs w:val="16"/>
        </w:rPr>
        <w:t>.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2.След това се въвеждат височината и възрастта.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3.Натиснете бутона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87870" cy="83348"/>
            <wp:effectExtent l="19050" t="0" r="738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2" cy="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(5), за да изберете Вашия потребителски профил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4. Натиснете SET бутона (6), за да запазите настройките</w:t>
      </w:r>
      <w:r w:rsidR="00904CF7">
        <w:rPr>
          <w:rFonts w:ascii="Arial" w:hAnsi="Arial" w:cs="Arial"/>
          <w:bCs/>
          <w:sz w:val="16"/>
          <w:szCs w:val="16"/>
        </w:rPr>
        <w:t>. Символът за п</w:t>
      </w:r>
      <w:r w:rsidR="00A616EF">
        <w:rPr>
          <w:rFonts w:ascii="Arial" w:hAnsi="Arial" w:cs="Arial"/>
          <w:bCs/>
          <w:sz w:val="16"/>
          <w:szCs w:val="16"/>
        </w:rPr>
        <w:t>ол започва да мига на дисплея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31100" cy="143301"/>
            <wp:effectExtent l="19050" t="0" r="225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1" cy="1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10604" cy="142865"/>
            <wp:effectExtent l="19050" t="0" r="3696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1" cy="15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64065" cy="140965"/>
            <wp:effectExtent l="19050" t="0" r="263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" cy="1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атлет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73841" cy="14288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5" cy="14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атлет 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5.Използвайте стрелките нагоре и надолу, за да изберете пола. Ако сте спортист на възраст между 15 и 50 години, можете да изберете и модула за атлети.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Тъй като телата на атлетите по принцип имат нисък процент мазнини, е препоръчително да изберете този модул, защото в протичен случай ще бъдете класифицирани като поднормени.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 Настиснете бутон SET (6), за да запазите настройките.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7. Използвайте стрелките нагоре и надолу, за да настроите височината си.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8. Настиснете бутон SET (6), за да запазите настройките. Предварително зададените години мигат на дисплея.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9.</w:t>
      </w:r>
      <w:r w:rsidRPr="00A616E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Използвайте стрелките нагоре и надолу, за да настроите възрастта.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10.</w:t>
      </w:r>
      <w:r w:rsidRPr="00A616E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Настиснете бутон SET (6), за да запазите настройките.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11.Настройките са завършени, и символът „0.0кг” излиза на дисплея.</w:t>
      </w:r>
    </w:p>
    <w:p w:rsidR="00965444" w:rsidRDefault="0096544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Преди да изключите устройството, можете да използвате стрелките нагоре и надоли, за да настроите информацията и за дрги профили. Процедирайте по описания по-горе начин (стъпки от 4 до 10). Ако в продължение на 10 сек не натиснете никой от бутоните, кантарът автоматично ще се изключи.</w:t>
      </w:r>
    </w:p>
    <w:p w:rsidR="00D63275" w:rsidRPr="00C83724" w:rsidRDefault="00C9530C" w:rsidP="00A64BD2">
      <w:pPr>
        <w:pStyle w:val="ListParagraph"/>
        <w:numPr>
          <w:ilvl w:val="1"/>
          <w:numId w:val="37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Претегляне и измерване на мазнините в тялото, съдържание</w:t>
      </w:r>
      <w:r w:rsidR="00D5616C" w:rsidRPr="00C83724">
        <w:rPr>
          <w:rFonts w:ascii="Arial" w:hAnsi="Arial" w:cs="Arial"/>
          <w:b/>
          <w:bCs/>
          <w:sz w:val="16"/>
          <w:szCs w:val="16"/>
        </w:rPr>
        <w:t>то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на вода и мускулна маса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Pr="00A64BD2">
        <w:rPr>
          <w:rFonts w:ascii="Arial" w:hAnsi="Arial" w:cs="Arial"/>
          <w:bCs/>
          <w:sz w:val="16"/>
          <w:szCs w:val="16"/>
        </w:rPr>
        <w:t xml:space="preserve">Натиснете On/Off бутона (7), за да включите устройството. Зададените настройки светват на дисплея. 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Използвайте стрелките нагоре и надолу, за да изберете Вашия профил.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3.Вашата лична информация се показва на дисплея.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4. Когато символът „0.00кг” се покаже на дисплея, стъпете с бос крак върху кантара и стойте неподвижно. Поставете стъпалото си върху електродите (8). Първо виждате теглото си. В същото време на дисплея сепоказва и символа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49440" cy="100335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4" cy="1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>, който показва, че и другите 3 индекса са измерени.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5. Когато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94595" cy="113300"/>
            <wp:effectExtent l="19050" t="0" r="545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4" cy="1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се покаже, дисплеят (3) спира, стойностите са фиксирани. На дисплея се показват измерените стойности за мазнини в тялото, тегло на костите и калории за прием. Тези стойности се показват 2 пъти на дисплея. След това кантарът се изключва автоматично. Вече можете да слезете от устройството.</w:t>
      </w:r>
    </w:p>
    <w:p w:rsidR="00372DD7" w:rsidRPr="00C83724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Съобщения за грешки </w:t>
      </w:r>
    </w:p>
    <w:p w:rsidR="00372DD7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Следните съобщения за грешки могат да се появят на дисплея: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38093" cy="136478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" cy="1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кантарът е претоварен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96311" cy="110634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9" cy="1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батерията е изтощена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06243" cy="129808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" cy="1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грешка по време на измерването</w:t>
      </w:r>
    </w:p>
    <w:p w:rsidR="00C83724" w:rsidRPr="00C83724" w:rsidRDefault="00376F81" w:rsidP="00C8372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Cs/>
          <w:sz w:val="16"/>
          <w:szCs w:val="16"/>
        </w:rPr>
        <w:t>- информацията не е запаметена</w:t>
      </w: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4.1 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B501BE" w:rsidRDefault="00C8372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A37E83" w:rsidRPr="00B501BE">
        <w:rPr>
          <w:rFonts w:ascii="Arial" w:hAnsi="Arial" w:cs="Arial"/>
          <w:bCs/>
          <w:sz w:val="16"/>
          <w:szCs w:val="16"/>
        </w:rPr>
        <w:t>Извадете батерията преди почистване на уреда.</w:t>
      </w:r>
    </w:p>
    <w:p w:rsidR="00A37E83" w:rsidRPr="00B501BE" w:rsidRDefault="00A142E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Моля, не използвайте никакви агресивни вещества за почистване, като измиване</w:t>
      </w:r>
      <w:r w:rsidR="00D70EE8" w:rsidRPr="00B501BE">
        <w:rPr>
          <w:rFonts w:ascii="Arial" w:hAnsi="Arial" w:cs="Arial"/>
          <w:bCs/>
          <w:sz w:val="16"/>
          <w:szCs w:val="16"/>
        </w:rPr>
        <w:t xml:space="preserve"> с</w:t>
      </w:r>
      <w:r w:rsidRPr="00B501BE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Почистете кантара, като използвате мека и леко навлажнена кърпа. Никога не използвайте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абразивни почистващи препарати или алкохол.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позволявайте на вода да проникне в устройството. Не използвайте уреда докато не е напълно сух.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Извадете батерията от уреда, ако няма да бъде използван за продължителен период. В противен случай съществува риск от протичане на батерията. 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излагайте устройството на пряка слънчева светлина, предпазвайте от замърсяване и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влага.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Не съхранявайте везната във вертикално положение. </w:t>
      </w:r>
    </w:p>
    <w:p w:rsidR="00F34383" w:rsidRPr="00C83724" w:rsidRDefault="004422E4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4.2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17B32" w:rsidRPr="00B501BE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sectPr w:rsidR="00D17B32" w:rsidRPr="00B501BE" w:rsidSect="0093455A">
      <w:headerReference w:type="default" r:id="rId20"/>
      <w:footerReference w:type="default" r:id="rId21"/>
      <w:pgSz w:w="12240" w:h="15840"/>
      <w:pgMar w:top="234" w:right="616" w:bottom="426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01" w:rsidRDefault="00DD3C01" w:rsidP="00474F68">
      <w:r>
        <w:separator/>
      </w:r>
    </w:p>
  </w:endnote>
  <w:endnote w:type="continuationSeparator" w:id="0">
    <w:p w:rsidR="00DD3C01" w:rsidRDefault="00DD3C01" w:rsidP="004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Footer"/>
      <w:jc w:val="center"/>
    </w:pPr>
    <w:fldSimple w:instr=" PAGE   \* MERGEFORMAT ">
      <w:r w:rsidR="00C83724">
        <w:rPr>
          <w:noProof/>
        </w:rPr>
        <w:t>4</w:t>
      </w:r>
    </w:fldSimple>
  </w:p>
  <w:p w:rsidR="00A64BD2" w:rsidRDefault="00A6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01" w:rsidRDefault="00DD3C01" w:rsidP="00474F68">
      <w:r>
        <w:separator/>
      </w:r>
    </w:p>
  </w:footnote>
  <w:footnote w:type="continuationSeparator" w:id="0">
    <w:p w:rsidR="00DD3C01" w:rsidRDefault="00DD3C01" w:rsidP="004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9pt;height:9.65pt" o:bullet="t">
        <v:imagedata r:id="rId1" o:title=""/>
      </v:shape>
    </w:pict>
  </w:numPicBullet>
  <w:numPicBullet w:numPicBulletId="1">
    <w:pict>
      <v:shape id="_x0000_i1141" type="#_x0000_t75" style="width:32.25pt;height:13.45pt" o:bullet="t">
        <v:imagedata r:id="rId2" o:title=""/>
      </v:shape>
    </w:pict>
  </w:numPicBullet>
  <w:numPicBullet w:numPicBulletId="2">
    <w:pict>
      <v:shape id="_x0000_i1142" type="#_x0000_t75" style="width:65pt;height:15.6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6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3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5"/>
  </w:num>
  <w:num w:numId="7">
    <w:abstractNumId w:val="32"/>
  </w:num>
  <w:num w:numId="8">
    <w:abstractNumId w:val="36"/>
  </w:num>
  <w:num w:numId="9">
    <w:abstractNumId w:val="19"/>
  </w:num>
  <w:num w:numId="10">
    <w:abstractNumId w:val="1"/>
  </w:num>
  <w:num w:numId="11">
    <w:abstractNumId w:val="14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33"/>
  </w:num>
  <w:num w:numId="17">
    <w:abstractNumId w:val="22"/>
  </w:num>
  <w:num w:numId="18">
    <w:abstractNumId w:val="27"/>
  </w:num>
  <w:num w:numId="19">
    <w:abstractNumId w:val="34"/>
  </w:num>
  <w:num w:numId="20">
    <w:abstractNumId w:val="13"/>
  </w:num>
  <w:num w:numId="21">
    <w:abstractNumId w:val="2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31"/>
  </w:num>
  <w:num w:numId="28">
    <w:abstractNumId w:val="18"/>
  </w:num>
  <w:num w:numId="29">
    <w:abstractNumId w:val="30"/>
  </w:num>
  <w:num w:numId="30">
    <w:abstractNumId w:val="11"/>
  </w:num>
  <w:num w:numId="31">
    <w:abstractNumId w:val="6"/>
  </w:num>
  <w:num w:numId="32">
    <w:abstractNumId w:val="3"/>
  </w:num>
  <w:num w:numId="33">
    <w:abstractNumId w:val="4"/>
  </w:num>
  <w:num w:numId="34">
    <w:abstractNumId w:val="37"/>
  </w:num>
  <w:num w:numId="35">
    <w:abstractNumId w:val="12"/>
  </w:num>
  <w:num w:numId="36">
    <w:abstractNumId w:val="5"/>
  </w:num>
  <w:num w:numId="37">
    <w:abstractNumId w:val="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1602"/>
    <w:rsid w:val="00113D09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28BA"/>
    <w:rsid w:val="0017423B"/>
    <w:rsid w:val="00187770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4E90"/>
    <w:rsid w:val="002C6011"/>
    <w:rsid w:val="002D16EB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E7CAB"/>
    <w:rsid w:val="004F4709"/>
    <w:rsid w:val="004F5B33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5849"/>
    <w:rsid w:val="00575BD5"/>
    <w:rsid w:val="00582ECB"/>
    <w:rsid w:val="00586F1C"/>
    <w:rsid w:val="005931BB"/>
    <w:rsid w:val="005948D0"/>
    <w:rsid w:val="005A5DCA"/>
    <w:rsid w:val="005A7A19"/>
    <w:rsid w:val="005B5FB9"/>
    <w:rsid w:val="005C3298"/>
    <w:rsid w:val="005C33F6"/>
    <w:rsid w:val="005C7C1D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11634"/>
    <w:rsid w:val="00611D55"/>
    <w:rsid w:val="00612C62"/>
    <w:rsid w:val="00615FE0"/>
    <w:rsid w:val="0061740A"/>
    <w:rsid w:val="00620E48"/>
    <w:rsid w:val="00621C81"/>
    <w:rsid w:val="0062233F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7EC2"/>
    <w:rsid w:val="006B0FF5"/>
    <w:rsid w:val="006C0A39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B1909"/>
    <w:rsid w:val="007B1DBC"/>
    <w:rsid w:val="007C0FE6"/>
    <w:rsid w:val="007C7F9B"/>
    <w:rsid w:val="007D443E"/>
    <w:rsid w:val="007D4C2A"/>
    <w:rsid w:val="007D7087"/>
    <w:rsid w:val="007E0413"/>
    <w:rsid w:val="007E5666"/>
    <w:rsid w:val="007E6695"/>
    <w:rsid w:val="007E758A"/>
    <w:rsid w:val="007F4D5C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680E"/>
    <w:rsid w:val="00860B27"/>
    <w:rsid w:val="00861161"/>
    <w:rsid w:val="00861A11"/>
    <w:rsid w:val="008627AF"/>
    <w:rsid w:val="00862F45"/>
    <w:rsid w:val="008662D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6BC2"/>
    <w:rsid w:val="009B0707"/>
    <w:rsid w:val="009B2507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9A7"/>
    <w:rsid w:val="009E7BC9"/>
    <w:rsid w:val="009F0273"/>
    <w:rsid w:val="009F374E"/>
    <w:rsid w:val="00A0100D"/>
    <w:rsid w:val="00A06A17"/>
    <w:rsid w:val="00A0701A"/>
    <w:rsid w:val="00A07DA4"/>
    <w:rsid w:val="00A142E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C126B"/>
    <w:rsid w:val="00AC2D08"/>
    <w:rsid w:val="00AC2DB3"/>
    <w:rsid w:val="00AC3366"/>
    <w:rsid w:val="00AD0666"/>
    <w:rsid w:val="00AD406D"/>
    <w:rsid w:val="00AD58CD"/>
    <w:rsid w:val="00AD7AA2"/>
    <w:rsid w:val="00AE17BF"/>
    <w:rsid w:val="00AE1A8C"/>
    <w:rsid w:val="00AE22EF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60E3"/>
    <w:rsid w:val="00C0041B"/>
    <w:rsid w:val="00C005FF"/>
    <w:rsid w:val="00C0154E"/>
    <w:rsid w:val="00C04629"/>
    <w:rsid w:val="00C046A7"/>
    <w:rsid w:val="00C07949"/>
    <w:rsid w:val="00C111AC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70D37"/>
    <w:rsid w:val="00C71457"/>
    <w:rsid w:val="00C74933"/>
    <w:rsid w:val="00C75194"/>
    <w:rsid w:val="00C752CA"/>
    <w:rsid w:val="00C83724"/>
    <w:rsid w:val="00C92F21"/>
    <w:rsid w:val="00C9530C"/>
    <w:rsid w:val="00CA4D68"/>
    <w:rsid w:val="00CA5E11"/>
    <w:rsid w:val="00CA6146"/>
    <w:rsid w:val="00CA64C3"/>
    <w:rsid w:val="00CB22C2"/>
    <w:rsid w:val="00CB5262"/>
    <w:rsid w:val="00CB644D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5353"/>
    <w:rsid w:val="00DC5458"/>
    <w:rsid w:val="00DD3C01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40EF5"/>
    <w:rsid w:val="00E41394"/>
    <w:rsid w:val="00E429BD"/>
    <w:rsid w:val="00E510F3"/>
    <w:rsid w:val="00E52EC7"/>
    <w:rsid w:val="00E64DCF"/>
    <w:rsid w:val="00E8319D"/>
    <w:rsid w:val="00E846D9"/>
    <w:rsid w:val="00E85868"/>
    <w:rsid w:val="00E92DD9"/>
    <w:rsid w:val="00E931AF"/>
    <w:rsid w:val="00E93A9C"/>
    <w:rsid w:val="00E96FD5"/>
    <w:rsid w:val="00EA3053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5D50"/>
    <w:rsid w:val="00F9009A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628C"/>
    <w:rsid w:val="00FB6387"/>
    <w:rsid w:val="00FC36C3"/>
    <w:rsid w:val="00FC5C70"/>
    <w:rsid w:val="00FD0A7A"/>
    <w:rsid w:val="00FD1D2C"/>
    <w:rsid w:val="00FD6FE5"/>
    <w:rsid w:val="00FD79D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6367-4CFA-4CE8-9B3C-44D907C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.</cp:lastModifiedBy>
  <cp:revision>13</cp:revision>
  <cp:lastPrinted>2012-05-29T06:35:00Z</cp:lastPrinted>
  <dcterms:created xsi:type="dcterms:W3CDTF">2012-06-29T14:28:00Z</dcterms:created>
  <dcterms:modified xsi:type="dcterms:W3CDTF">2012-07-02T10:13:00Z</dcterms:modified>
</cp:coreProperties>
</file>