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561F1C" w:rsidRPr="00561F1C" w:rsidRDefault="00561F1C" w:rsidP="00B54D91">
      <w:pPr>
        <w:pStyle w:val="Heading1"/>
        <w:jc w:val="center"/>
        <w:rPr>
          <w:rFonts w:asciiTheme="minorHAnsi" w:hAnsiTheme="minorHAnsi"/>
          <w:color w:val="auto"/>
          <w:sz w:val="48"/>
          <w:szCs w:val="48"/>
        </w:rPr>
      </w:pPr>
      <w:r w:rsidRPr="00561F1C">
        <w:rPr>
          <w:rFonts w:asciiTheme="minorHAnsi" w:hAnsiTheme="minorHAnsi"/>
          <w:color w:val="auto"/>
          <w:sz w:val="48"/>
          <w:szCs w:val="48"/>
        </w:rPr>
        <w:t>Масажираща седалка Medisana MC</w:t>
      </w:r>
      <w:r w:rsidR="00B54D91">
        <w:rPr>
          <w:rFonts w:asciiTheme="minorHAnsi" w:hAnsiTheme="minorHAnsi"/>
          <w:color w:val="auto"/>
          <w:sz w:val="48"/>
          <w:szCs w:val="48"/>
        </w:rPr>
        <w:t xml:space="preserve"> 810  </w:t>
      </w:r>
      <w:r w:rsidRPr="00561F1C">
        <w:rPr>
          <w:rFonts w:asciiTheme="minorHAnsi" w:hAnsiTheme="minorHAnsi"/>
          <w:color w:val="auto"/>
          <w:sz w:val="48"/>
          <w:szCs w:val="48"/>
        </w:rPr>
        <w:t>Germany</w:t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96FBF" w:rsidRDefault="00D96FBF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000DA2" w:rsidP="00D96FBF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321100" cy="53469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alk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260" cy="53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16BE" w:rsidRDefault="00D416BE" w:rsidP="00072EB2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96FBF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128905</wp:posOffset>
            </wp:positionV>
            <wp:extent cx="6000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257" y="20965"/>
                <wp:lineTo x="2125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2428875" cy="952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AF" w:rsidRDefault="00DC0AAF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C0AAF" w:rsidRDefault="00DC0AAF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C0AAF" w:rsidRDefault="00DC0AAF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8207B6" w:rsidRDefault="008207B6" w:rsidP="008207B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207B6" w:rsidRDefault="008207B6" w:rsidP="008207B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96FBF" w:rsidRDefault="00D96FBF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391275" cy="58293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BF" w:rsidRPr="00D96FBF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 xml:space="preserve">-1- </w:t>
      </w:r>
      <w:r>
        <w:rPr>
          <w:rStyle w:val="longtext"/>
          <w:b/>
        </w:rPr>
        <w:t xml:space="preserve"> </w:t>
      </w:r>
      <w:r>
        <w:rPr>
          <w:rStyle w:val="longtext"/>
          <w:b/>
          <w:sz w:val="24"/>
          <w:szCs w:val="24"/>
        </w:rPr>
        <w:t>Захранване</w:t>
      </w:r>
    </w:p>
    <w:p w:rsidR="00D96FBF" w:rsidRPr="00D96FBF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 xml:space="preserve">-2- </w:t>
      </w:r>
      <w:r>
        <w:rPr>
          <w:rStyle w:val="longtext"/>
          <w:b/>
          <w:sz w:val="24"/>
          <w:szCs w:val="24"/>
        </w:rPr>
        <w:t xml:space="preserve"> Масажна седалка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-3-</w:t>
      </w:r>
      <w:r w:rsidR="009C53D6">
        <w:rPr>
          <w:rStyle w:val="longtext"/>
          <w:b/>
          <w:sz w:val="28"/>
          <w:szCs w:val="28"/>
        </w:rPr>
        <w:t xml:space="preserve"> </w:t>
      </w:r>
      <w:r w:rsidR="00F02704">
        <w:rPr>
          <w:rStyle w:val="longtext"/>
          <w:b/>
          <w:sz w:val="28"/>
          <w:szCs w:val="28"/>
          <w:lang w:val="en-US"/>
        </w:rPr>
        <w:t xml:space="preserve"> </w:t>
      </w:r>
      <w:r w:rsidR="009C53D6" w:rsidRPr="009C53D6">
        <w:rPr>
          <w:rStyle w:val="longtext"/>
          <w:b/>
          <w:sz w:val="24"/>
          <w:szCs w:val="24"/>
        </w:rPr>
        <w:t>Мотори за масаж ( масажни точки 6 броя) 1- Рамене, 2- Гръб, 3-4 –Талия, 5-6- Бедра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-4-</w:t>
      </w:r>
      <w:r w:rsidR="009C53D6">
        <w:rPr>
          <w:rStyle w:val="longtext"/>
          <w:b/>
          <w:sz w:val="28"/>
          <w:szCs w:val="28"/>
        </w:rPr>
        <w:t xml:space="preserve"> </w:t>
      </w:r>
      <w:r w:rsidR="009C53D6">
        <w:rPr>
          <w:rStyle w:val="longtext"/>
          <w:b/>
          <w:sz w:val="24"/>
          <w:szCs w:val="24"/>
        </w:rPr>
        <w:t xml:space="preserve"> Затопляща зона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-5-</w:t>
      </w:r>
      <w:r w:rsidR="009C53D6">
        <w:rPr>
          <w:rStyle w:val="longtext"/>
          <w:b/>
          <w:sz w:val="28"/>
          <w:szCs w:val="28"/>
        </w:rPr>
        <w:t xml:space="preserve">  </w:t>
      </w:r>
      <w:r w:rsidR="009C53D6">
        <w:rPr>
          <w:rStyle w:val="longtext"/>
          <w:b/>
          <w:sz w:val="24"/>
          <w:szCs w:val="24"/>
        </w:rPr>
        <w:t>Жак за захранващия кабел и адаптера</w:t>
      </w:r>
    </w:p>
    <w:p w:rsidR="009C53D6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-6-</w:t>
      </w:r>
      <w:r w:rsidR="009C53D6">
        <w:rPr>
          <w:rStyle w:val="longtext"/>
          <w:b/>
          <w:sz w:val="28"/>
          <w:szCs w:val="28"/>
        </w:rPr>
        <w:t xml:space="preserve"> </w:t>
      </w:r>
      <w:r w:rsidR="009C53D6">
        <w:rPr>
          <w:rStyle w:val="longtext"/>
          <w:b/>
          <w:sz w:val="24"/>
          <w:szCs w:val="24"/>
        </w:rPr>
        <w:t xml:space="preserve"> Контролен панел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-7-</w:t>
      </w:r>
      <w:r w:rsidR="009C53D6">
        <w:rPr>
          <w:rStyle w:val="longtext"/>
          <w:b/>
          <w:sz w:val="28"/>
          <w:szCs w:val="28"/>
        </w:rPr>
        <w:t xml:space="preserve">  </w:t>
      </w:r>
      <w:r w:rsidR="009C53D6">
        <w:rPr>
          <w:rStyle w:val="longtext"/>
          <w:b/>
          <w:sz w:val="24"/>
          <w:szCs w:val="24"/>
        </w:rPr>
        <w:t xml:space="preserve">Екран </w:t>
      </w:r>
    </w:p>
    <w:p w:rsidR="00D96FBF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-8-</w:t>
      </w:r>
      <w:r w:rsidR="009C53D6">
        <w:rPr>
          <w:rStyle w:val="longtext"/>
          <w:b/>
          <w:sz w:val="28"/>
          <w:szCs w:val="28"/>
        </w:rPr>
        <w:t xml:space="preserve"> </w:t>
      </w:r>
      <w:r w:rsidR="009C53D6">
        <w:rPr>
          <w:rStyle w:val="longtext"/>
          <w:b/>
          <w:sz w:val="24"/>
          <w:szCs w:val="24"/>
        </w:rPr>
        <w:t xml:space="preserve"> Функционални бутони</w:t>
      </w: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34290</wp:posOffset>
            </wp:positionV>
            <wp:extent cx="600075" cy="5905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longtext"/>
          <w:b/>
          <w:sz w:val="24"/>
          <w:szCs w:val="24"/>
        </w:rPr>
        <w:t xml:space="preserve">                 - Включва и изключва устройството</w:t>
      </w: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4"/>
          <w:szCs w:val="24"/>
        </w:rPr>
        <w:tab/>
        <w:t xml:space="preserve">     - Включва и изключва затоплящата функция</w:t>
      </w: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4"/>
          <w:szCs w:val="24"/>
        </w:rPr>
        <w:tab/>
        <w:t xml:space="preserve">     - Контролира интензивността на масажа ( Висока – Средна – Ниска)</w:t>
      </w:r>
    </w:p>
    <w:p w:rsidR="009C53D6" w:rsidRPr="009C53D6" w:rsidRDefault="009C53D6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57150</wp:posOffset>
            </wp:positionV>
            <wp:extent cx="638175" cy="1428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longtext"/>
          <w:b/>
          <w:sz w:val="24"/>
          <w:szCs w:val="24"/>
        </w:rPr>
        <w:tab/>
        <w:t xml:space="preserve">     - Избиране на програма за масаж</w:t>
      </w:r>
      <w:r w:rsidR="006A0B5A">
        <w:rPr>
          <w:rStyle w:val="longtext"/>
          <w:b/>
          <w:sz w:val="24"/>
          <w:szCs w:val="24"/>
        </w:rPr>
        <w:t xml:space="preserve"> (1-9)</w:t>
      </w: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</w:p>
    <w:p w:rsidR="00D96FBF" w:rsidRPr="009C53D6" w:rsidRDefault="009C53D6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 xml:space="preserve">-9- </w:t>
      </w:r>
      <w:r>
        <w:rPr>
          <w:rStyle w:val="longtext"/>
          <w:b/>
          <w:sz w:val="24"/>
          <w:szCs w:val="24"/>
        </w:rPr>
        <w:t>Джоб за контролния панел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-10-</w:t>
      </w:r>
      <w:r w:rsidR="009C53D6">
        <w:rPr>
          <w:rStyle w:val="longtext"/>
          <w:b/>
          <w:sz w:val="28"/>
          <w:szCs w:val="28"/>
        </w:rPr>
        <w:t xml:space="preserve">  </w:t>
      </w:r>
      <w:r w:rsidR="009C53D6">
        <w:rPr>
          <w:rStyle w:val="longtext"/>
          <w:b/>
          <w:sz w:val="24"/>
          <w:szCs w:val="24"/>
        </w:rPr>
        <w:t>Адап</w:t>
      </w:r>
      <w:r w:rsidR="00E44B6C">
        <w:rPr>
          <w:rStyle w:val="longtext"/>
          <w:b/>
          <w:sz w:val="24"/>
          <w:szCs w:val="24"/>
        </w:rPr>
        <w:t>тер</w:t>
      </w:r>
      <w:r w:rsidR="009C53D6">
        <w:rPr>
          <w:rStyle w:val="longtext"/>
          <w:b/>
          <w:sz w:val="24"/>
          <w:szCs w:val="24"/>
        </w:rPr>
        <w:t xml:space="preserve"> за кола</w:t>
      </w:r>
    </w:p>
    <w:p w:rsidR="00D96FBF" w:rsidRDefault="00D96FBF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9C53D6" w:rsidRPr="009C53D6" w:rsidRDefault="009C53D6" w:rsidP="009C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b/>
          <w:sz w:val="28"/>
          <w:szCs w:val="28"/>
          <w:lang w:val="en-US"/>
        </w:rPr>
      </w:pPr>
      <w:r>
        <w:rPr>
          <w:rStyle w:val="longtext"/>
          <w:b/>
          <w:sz w:val="28"/>
          <w:szCs w:val="28"/>
        </w:rPr>
        <w:t>Инструкции за безопасност</w:t>
      </w:r>
    </w:p>
    <w:p w:rsidR="008A09F2" w:rsidRPr="009C53D6" w:rsidRDefault="00150F54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C53D6">
        <w:rPr>
          <w:rStyle w:val="longtext"/>
          <w:b/>
          <w:sz w:val="24"/>
          <w:szCs w:val="24"/>
        </w:rPr>
        <w:t>Свързване към захранването</w:t>
      </w:r>
    </w:p>
    <w:p w:rsidR="000C60D3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захранващото напрежение, посочено на табелката с данни, е съвместимо с електрическата мрежа.</w:t>
      </w:r>
    </w:p>
    <w:p w:rsidR="000C60D3" w:rsidRDefault="000C60D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Използвайте единствено оригиналния адаптер на масажиращата седалка</w:t>
      </w:r>
    </w:p>
    <w:p w:rsidR="000C60D3" w:rsidRPr="000C60D3" w:rsidRDefault="000C60D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Включвайте захранващия кабел в мрежа</w:t>
      </w:r>
      <w:r w:rsidR="006607B6">
        <w:rPr>
          <w:rStyle w:val="longtext"/>
          <w:sz w:val="20"/>
          <w:szCs w:val="20"/>
        </w:rPr>
        <w:t xml:space="preserve"> </w:t>
      </w:r>
      <w:r w:rsidR="00CD26B8">
        <w:rPr>
          <w:rStyle w:val="longtext"/>
          <w:sz w:val="20"/>
          <w:szCs w:val="20"/>
        </w:rPr>
        <w:t>само</w:t>
      </w:r>
      <w:r w:rsidR="00F02704">
        <w:rPr>
          <w:rStyle w:val="longtext"/>
          <w:sz w:val="20"/>
          <w:szCs w:val="20"/>
          <w:lang w:val="en-US"/>
        </w:rPr>
        <w:t>,</w:t>
      </w:r>
      <w:r w:rsidR="00CD26B8">
        <w:rPr>
          <w:rStyle w:val="longtext"/>
          <w:sz w:val="20"/>
          <w:szCs w:val="20"/>
        </w:rPr>
        <w:t xml:space="preserve"> когато устройството е изключено.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апарата в близост до високочестотни електромагнитни източници.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влага и течности. Избягвайте да докосвате щепсела или захранването с мокри или дори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влажни ръце, или когато стоят във вода.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Ако устройството падне във вода, не се опитвайте да го </w:t>
      </w:r>
      <w:r w:rsidR="00561F1C" w:rsidRPr="00481B34">
        <w:rPr>
          <w:rStyle w:val="longtext"/>
          <w:sz w:val="20"/>
          <w:szCs w:val="20"/>
        </w:rPr>
        <w:t>извадите</w:t>
      </w:r>
      <w:r w:rsidRPr="00481B34">
        <w:rPr>
          <w:rStyle w:val="longtext"/>
          <w:sz w:val="20"/>
          <w:szCs w:val="20"/>
        </w:rPr>
        <w:t>. Вместо това издърпайте щепсела веднага.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AC68EF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Никога не дърпайте захранващия кабел </w:t>
      </w:r>
      <w:r w:rsidR="00AC68EF">
        <w:rPr>
          <w:rStyle w:val="longtext"/>
          <w:sz w:val="20"/>
          <w:szCs w:val="20"/>
        </w:rPr>
        <w:t>или седалката докато</w:t>
      </w:r>
      <w:r w:rsidR="00F02704">
        <w:rPr>
          <w:rStyle w:val="longtext"/>
          <w:sz w:val="20"/>
          <w:szCs w:val="20"/>
        </w:rPr>
        <w:t xml:space="preserve"> уредът</w:t>
      </w:r>
      <w:r w:rsidRPr="00481B34">
        <w:rPr>
          <w:rStyle w:val="longtext"/>
          <w:sz w:val="20"/>
          <w:szCs w:val="20"/>
        </w:rPr>
        <w:t xml:space="preserve"> </w:t>
      </w:r>
      <w:r w:rsidR="00AC68EF">
        <w:rPr>
          <w:rStyle w:val="longtext"/>
          <w:sz w:val="20"/>
          <w:szCs w:val="20"/>
        </w:rPr>
        <w:t>е включен в</w:t>
      </w:r>
      <w:r w:rsidRPr="00481B34">
        <w:rPr>
          <w:rStyle w:val="longtext"/>
          <w:sz w:val="20"/>
          <w:szCs w:val="20"/>
        </w:rPr>
        <w:t xml:space="preserve"> електрическата мрежа. </w:t>
      </w:r>
    </w:p>
    <w:p w:rsidR="00AC68EF" w:rsidRDefault="00AC68E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Когато изключвате уреда от захранването</w:t>
      </w:r>
      <w:r w:rsidR="00F02704">
        <w:rPr>
          <w:rStyle w:val="longtext"/>
          <w:sz w:val="20"/>
          <w:szCs w:val="20"/>
        </w:rPr>
        <w:t>,</w:t>
      </w:r>
      <w:r>
        <w:rPr>
          <w:rStyle w:val="longtext"/>
          <w:sz w:val="20"/>
          <w:szCs w:val="20"/>
        </w:rPr>
        <w:t xml:space="preserve"> издърпайте щепсела от контакта не дърпайте кабела.</w:t>
      </w:r>
    </w:p>
    <w:p w:rsidR="00150F54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AC68EF" w:rsidRDefault="00AC68E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 w:rsidR="00F02704">
        <w:rPr>
          <w:rStyle w:val="longtext"/>
          <w:sz w:val="20"/>
          <w:szCs w:val="20"/>
        </w:rPr>
        <w:t xml:space="preserve"> Уверете се, че кабелът</w:t>
      </w:r>
      <w:r>
        <w:rPr>
          <w:rStyle w:val="longtext"/>
          <w:sz w:val="20"/>
          <w:szCs w:val="20"/>
        </w:rPr>
        <w:t xml:space="preserve"> няма </w:t>
      </w:r>
      <w:r w:rsidR="00F02704">
        <w:rPr>
          <w:rStyle w:val="longtext"/>
          <w:sz w:val="20"/>
          <w:szCs w:val="20"/>
        </w:rPr>
        <w:t>да причини спъване. Кабелът</w:t>
      </w:r>
      <w:r w:rsidR="00243B75">
        <w:rPr>
          <w:rStyle w:val="longtext"/>
          <w:sz w:val="20"/>
          <w:szCs w:val="20"/>
        </w:rPr>
        <w:t xml:space="preserve"> не трябва да е нагънат или оплетен.</w:t>
      </w:r>
    </w:p>
    <w:p w:rsidR="008A09F2" w:rsidRPr="009C53D6" w:rsidRDefault="00150F54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C53D6">
        <w:rPr>
          <w:rStyle w:val="longtext"/>
          <w:b/>
          <w:sz w:val="24"/>
          <w:szCs w:val="24"/>
        </w:rPr>
        <w:t>Специфични групи хора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</w:t>
      </w:r>
      <w:r w:rsidR="00F02704">
        <w:rPr>
          <w:rStyle w:val="longtext"/>
          <w:sz w:val="20"/>
          <w:szCs w:val="20"/>
        </w:rPr>
        <w:t xml:space="preserve">не са </w:t>
      </w:r>
      <w:r w:rsidRPr="00481B34">
        <w:rPr>
          <w:rStyle w:val="longtext"/>
          <w:sz w:val="20"/>
          <w:szCs w:val="20"/>
        </w:rPr>
        <w:t xml:space="preserve">под наблюдение от лице, отговорно за тяхната безопасност, </w:t>
      </w:r>
      <w:r w:rsidR="00F02704">
        <w:rPr>
          <w:rStyle w:val="longtext"/>
          <w:sz w:val="20"/>
          <w:szCs w:val="20"/>
        </w:rPr>
        <w:t xml:space="preserve">или </w:t>
      </w:r>
      <w:r w:rsidRPr="00481B34">
        <w:rPr>
          <w:rStyle w:val="longtext"/>
          <w:sz w:val="20"/>
          <w:szCs w:val="20"/>
        </w:rPr>
        <w:t>освен ако те не са били инструктирани за употребата на устройство.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уреда като заместите</w:t>
      </w:r>
      <w:r w:rsidR="00BE3AE8">
        <w:rPr>
          <w:rStyle w:val="longtext"/>
          <w:sz w:val="20"/>
          <w:szCs w:val="20"/>
        </w:rPr>
        <w:t>л на медицинско лечение. Хронич</w:t>
      </w:r>
      <w:r w:rsidRPr="00481B34">
        <w:rPr>
          <w:rStyle w:val="longtext"/>
          <w:sz w:val="20"/>
          <w:szCs w:val="20"/>
        </w:rPr>
        <w:t>ни оплаквания и симптоми могат да се влошат.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  <w:r w:rsidR="00F02704">
        <w:rPr>
          <w:rStyle w:val="longtext"/>
          <w:sz w:val="20"/>
          <w:szCs w:val="20"/>
        </w:rPr>
        <w:t>:</w:t>
      </w:r>
      <w:r w:rsidR="00E64907" w:rsidRPr="00481B34">
        <w:rPr>
          <w:rStyle w:val="longtext"/>
          <w:sz w:val="20"/>
          <w:szCs w:val="20"/>
        </w:rPr>
        <w:t xml:space="preserve"> 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Сте бременна,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</w:p>
    <w:p w:rsidR="008A09F2" w:rsidRDefault="00D331F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Нарушения в к</w:t>
      </w:r>
      <w:r w:rsidR="00150F54" w:rsidRPr="00481B34">
        <w:rPr>
          <w:rStyle w:val="longtext"/>
          <w:sz w:val="20"/>
          <w:szCs w:val="20"/>
        </w:rPr>
        <w:t>ръвообращението, разширени вени, отворени рани, натъртвания, наранена кожа,</w:t>
      </w:r>
      <w:r w:rsidRPr="00481B34">
        <w:rPr>
          <w:rStyle w:val="longtext"/>
          <w:sz w:val="20"/>
          <w:szCs w:val="20"/>
        </w:rPr>
        <w:t xml:space="preserve"> </w:t>
      </w:r>
      <w:r w:rsidR="00150F54" w:rsidRPr="00481B34">
        <w:rPr>
          <w:rStyle w:val="longtext"/>
          <w:sz w:val="20"/>
          <w:szCs w:val="20"/>
        </w:rPr>
        <w:t>възпаление на вените.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Уредът разполага с отопляем</w:t>
      </w:r>
      <w:r w:rsidR="00D331F3" w:rsidRPr="00481B34">
        <w:rPr>
          <w:rStyle w:val="longtext"/>
          <w:sz w:val="20"/>
          <w:szCs w:val="20"/>
        </w:rPr>
        <w:t>а</w:t>
      </w:r>
      <w:r w:rsidRPr="00481B34">
        <w:rPr>
          <w:rStyle w:val="longtext"/>
          <w:sz w:val="20"/>
          <w:szCs w:val="20"/>
        </w:rPr>
        <w:t xml:space="preserve"> повърхност. Лицата, нечувствителни към топлина, трябва да бъд</w:t>
      </w:r>
      <w:r w:rsidR="00D331F3" w:rsidRPr="00481B34">
        <w:rPr>
          <w:rStyle w:val="longtext"/>
          <w:sz w:val="20"/>
          <w:szCs w:val="20"/>
        </w:rPr>
        <w:t xml:space="preserve">ат </w:t>
      </w:r>
      <w:r w:rsidRPr="00481B34">
        <w:rPr>
          <w:rStyle w:val="longtext"/>
          <w:sz w:val="20"/>
          <w:szCs w:val="20"/>
        </w:rPr>
        <w:t>внимателни, когато използват уреда.</w:t>
      </w:r>
    </w:p>
    <w:p w:rsidR="00080D85" w:rsidRPr="00481B34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</w:t>
      </w:r>
      <w:r w:rsidR="00D331F3"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longtext"/>
          <w:sz w:val="20"/>
          <w:szCs w:val="20"/>
        </w:rPr>
        <w:t>и се консултирайте с Вашия лекар.</w:t>
      </w:r>
    </w:p>
    <w:p w:rsidR="00F46EEE" w:rsidRPr="00481B34" w:rsidRDefault="00F46EE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F46EEE" w:rsidRPr="00481B34" w:rsidRDefault="00F0270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>•</w:t>
      </w:r>
      <w:r w:rsidR="00F46EEE" w:rsidRPr="00481B34">
        <w:rPr>
          <w:rStyle w:val="longtext"/>
          <w:sz w:val="20"/>
          <w:szCs w:val="20"/>
        </w:rPr>
        <w:t>Внимавайте при употребата на затоплящата функция, ако имате проблеми с кръвообращение</w:t>
      </w:r>
      <w:r>
        <w:rPr>
          <w:rStyle w:val="longtext"/>
          <w:sz w:val="20"/>
          <w:szCs w:val="20"/>
        </w:rPr>
        <w:t>то или имате нечувствителност къ</w:t>
      </w:r>
      <w:r w:rsidR="00F46EEE" w:rsidRPr="00481B34">
        <w:rPr>
          <w:rStyle w:val="longtext"/>
          <w:sz w:val="20"/>
          <w:szCs w:val="20"/>
        </w:rPr>
        <w:t>м топлина. Има риск от изгаряне!</w:t>
      </w:r>
    </w:p>
    <w:p w:rsidR="00F46EEE" w:rsidRPr="00481B34" w:rsidRDefault="00F46EE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Консултирайте се с лекар, преди да използвате седалката за терапевтично лечение.</w:t>
      </w:r>
    </w:p>
    <w:p w:rsidR="00D331F3" w:rsidRPr="00481B34" w:rsidRDefault="00D331F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EF4B09" w:rsidRPr="00481B34" w:rsidRDefault="00EF4B09" w:rsidP="00EF4B0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b/>
          <w:sz w:val="20"/>
          <w:szCs w:val="20"/>
        </w:rPr>
        <w:t>Преди да използвате уреда</w:t>
      </w:r>
    </w:p>
    <w:p w:rsidR="008A09F2" w:rsidRDefault="0088694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Винаги внимателно инспектирайте кабела и блока за управление и възглавницата за масаж за повреди преди употреба. Не се опитвайте да използвате дефектен модул.</w:t>
      </w:r>
    </w:p>
    <w:p w:rsidR="008A09F2" w:rsidRDefault="0088694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Не използвайте уреда, ако има видими следи от повреда на устройството или кабелните компоненти, уредът не работи правилно или възглавница или блокът за управление са паднали или са се намокри</w:t>
      </w:r>
      <w:r w:rsidR="00906444">
        <w:rPr>
          <w:rFonts w:eastAsia="Times New Roman" w:cs="Times New Roman"/>
          <w:sz w:val="20"/>
          <w:szCs w:val="20"/>
        </w:rPr>
        <w:t>ли</w:t>
      </w:r>
      <w:r w:rsidRPr="00481B34">
        <w:rPr>
          <w:rFonts w:eastAsia="Times New Roman" w:cs="Times New Roman"/>
          <w:sz w:val="20"/>
          <w:szCs w:val="20"/>
        </w:rPr>
        <w:t>. За да се предотврати опас</w:t>
      </w:r>
      <w:r w:rsidR="0056460E">
        <w:rPr>
          <w:rFonts w:eastAsia="Times New Roman" w:cs="Times New Roman"/>
          <w:sz w:val="20"/>
          <w:szCs w:val="20"/>
        </w:rPr>
        <w:t xml:space="preserve">на </w:t>
      </w:r>
      <w:r w:rsidRPr="00481B34">
        <w:rPr>
          <w:rFonts w:eastAsia="Times New Roman" w:cs="Times New Roman"/>
          <w:sz w:val="20"/>
          <w:szCs w:val="20"/>
        </w:rPr>
        <w:t>ситуация, при съмнение, винаги изпращайте уреда в сервизен център.</w:t>
      </w:r>
    </w:p>
    <w:p w:rsidR="006A5728" w:rsidRPr="00481B34" w:rsidRDefault="006A5728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A09F2" w:rsidRPr="009C53D6" w:rsidRDefault="00996AAA" w:rsidP="008A09F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C53D6">
        <w:rPr>
          <w:rFonts w:eastAsia="Times New Roman" w:cs="Times New Roman"/>
          <w:b/>
          <w:sz w:val="24"/>
          <w:szCs w:val="24"/>
        </w:rPr>
        <w:t>У</w:t>
      </w:r>
      <w:r w:rsidR="00500100" w:rsidRPr="009C53D6">
        <w:rPr>
          <w:rFonts w:eastAsia="Times New Roman" w:cs="Times New Roman"/>
          <w:b/>
          <w:sz w:val="24"/>
          <w:szCs w:val="24"/>
        </w:rPr>
        <w:t>правление на уреда</w:t>
      </w:r>
    </w:p>
    <w:p w:rsidR="008A09F2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</w:t>
      </w:r>
      <w:r w:rsidR="00F25C03" w:rsidRPr="00481B34">
        <w:rPr>
          <w:rFonts w:eastAsia="Times New Roman" w:cs="Times New Roman"/>
          <w:sz w:val="20"/>
          <w:szCs w:val="20"/>
        </w:rPr>
        <w:t>Масажната</w:t>
      </w:r>
      <w:r w:rsidRPr="00481B34">
        <w:rPr>
          <w:rFonts w:eastAsia="Times New Roman" w:cs="Times New Roman"/>
          <w:sz w:val="20"/>
          <w:szCs w:val="20"/>
        </w:rPr>
        <w:t xml:space="preserve"> </w:t>
      </w:r>
      <w:r w:rsidR="00886944" w:rsidRPr="00481B34">
        <w:rPr>
          <w:rFonts w:eastAsia="Times New Roman" w:cs="Times New Roman"/>
          <w:sz w:val="20"/>
          <w:szCs w:val="20"/>
        </w:rPr>
        <w:t>седалка</w:t>
      </w:r>
      <w:r w:rsidRPr="00481B34">
        <w:rPr>
          <w:rFonts w:eastAsia="Times New Roman" w:cs="Times New Roman"/>
          <w:sz w:val="20"/>
          <w:szCs w:val="20"/>
        </w:rPr>
        <w:t xml:space="preserve"> трябва да се използва само по предназначение, както е описано</w:t>
      </w:r>
      <w:r w:rsidR="00F25C03" w:rsidRPr="00481B34">
        <w:rPr>
          <w:rFonts w:eastAsia="Times New Roman" w:cs="Times New Roman"/>
          <w:sz w:val="20"/>
          <w:szCs w:val="20"/>
        </w:rPr>
        <w:t xml:space="preserve"> </w:t>
      </w:r>
      <w:r w:rsidRPr="00481B34">
        <w:rPr>
          <w:rFonts w:eastAsia="Times New Roman" w:cs="Times New Roman"/>
          <w:sz w:val="20"/>
          <w:szCs w:val="20"/>
        </w:rPr>
        <w:t>в инструкцията за употреба.</w:t>
      </w:r>
    </w:p>
    <w:p w:rsidR="008A09F2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Използване</w:t>
      </w:r>
      <w:r w:rsidR="0041205D" w:rsidRPr="00481B34">
        <w:rPr>
          <w:rFonts w:eastAsia="Times New Roman" w:cs="Times New Roman"/>
          <w:sz w:val="20"/>
          <w:szCs w:val="20"/>
        </w:rPr>
        <w:t xml:space="preserve">то </w:t>
      </w:r>
      <w:r w:rsidRPr="00481B34">
        <w:rPr>
          <w:rFonts w:eastAsia="Times New Roman" w:cs="Times New Roman"/>
          <w:sz w:val="20"/>
          <w:szCs w:val="20"/>
        </w:rPr>
        <w:t xml:space="preserve">на </w:t>
      </w:r>
      <w:r w:rsidR="00906444">
        <w:rPr>
          <w:rFonts w:eastAsia="Times New Roman" w:cs="Times New Roman"/>
          <w:sz w:val="20"/>
          <w:szCs w:val="20"/>
        </w:rPr>
        <w:t>седалката</w:t>
      </w:r>
      <w:r w:rsidRPr="00481B34">
        <w:rPr>
          <w:rFonts w:eastAsia="Times New Roman" w:cs="Times New Roman"/>
          <w:sz w:val="20"/>
          <w:szCs w:val="20"/>
        </w:rPr>
        <w:t xml:space="preserve"> за каквато и да е друга цел обезсилва гаранцията.</w:t>
      </w:r>
    </w:p>
    <w:p w:rsidR="00886944" w:rsidRPr="00481B34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Никога не оставяйте уреда без надзор, ако той е свързан към захранването.</w:t>
      </w:r>
    </w:p>
    <w:p w:rsidR="008A09F2" w:rsidRDefault="0088694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Максималното време за употреба на уреда е 15 мину</w:t>
      </w:r>
      <w:r w:rsidR="0056460E">
        <w:rPr>
          <w:rFonts w:eastAsia="Times New Roman" w:cs="Times New Roman"/>
          <w:sz w:val="20"/>
          <w:szCs w:val="20"/>
        </w:rPr>
        <w:t>т</w:t>
      </w:r>
      <w:r w:rsidRPr="00481B34">
        <w:rPr>
          <w:rFonts w:eastAsia="Times New Roman" w:cs="Times New Roman"/>
          <w:sz w:val="20"/>
          <w:szCs w:val="20"/>
        </w:rPr>
        <w:t>и. Оставете седалката да се охлади поне 15 минути, преди да я включите отново.</w:t>
      </w:r>
    </w:p>
    <w:p w:rsidR="00886944" w:rsidRPr="00481B34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>• Не позволявайте масаж</w:t>
      </w:r>
      <w:r w:rsidR="00A30F21" w:rsidRPr="00481B34">
        <w:rPr>
          <w:rFonts w:eastAsia="Times New Roman" w:cs="Times New Roman"/>
          <w:sz w:val="20"/>
          <w:szCs w:val="20"/>
        </w:rPr>
        <w:t>ната</w:t>
      </w:r>
      <w:r w:rsidR="00886944" w:rsidRPr="00481B34">
        <w:rPr>
          <w:rFonts w:eastAsia="Times New Roman" w:cs="Times New Roman"/>
          <w:sz w:val="20"/>
          <w:szCs w:val="20"/>
        </w:rPr>
        <w:t xml:space="preserve"> седалка</w:t>
      </w:r>
      <w:r w:rsidRPr="00481B34">
        <w:rPr>
          <w:rFonts w:eastAsia="Times New Roman" w:cs="Times New Roman"/>
          <w:sz w:val="20"/>
          <w:szCs w:val="20"/>
        </w:rPr>
        <w:t xml:space="preserve"> да вл</w:t>
      </w:r>
      <w:r w:rsidR="00A30F21" w:rsidRPr="00481B34">
        <w:rPr>
          <w:rFonts w:eastAsia="Times New Roman" w:cs="Times New Roman"/>
          <w:sz w:val="20"/>
          <w:szCs w:val="20"/>
        </w:rPr>
        <w:t>иза</w:t>
      </w:r>
      <w:r w:rsidRPr="00481B34">
        <w:rPr>
          <w:rFonts w:eastAsia="Times New Roman" w:cs="Times New Roman"/>
          <w:sz w:val="20"/>
          <w:szCs w:val="20"/>
        </w:rPr>
        <w:t xml:space="preserve"> в контакт с остри</w:t>
      </w:r>
      <w:r w:rsidR="00A30F21" w:rsidRPr="00481B34">
        <w:rPr>
          <w:rFonts w:eastAsia="Times New Roman" w:cs="Times New Roman"/>
          <w:sz w:val="20"/>
          <w:szCs w:val="20"/>
        </w:rPr>
        <w:t xml:space="preserve"> </w:t>
      </w:r>
      <w:r w:rsidRPr="00481B34">
        <w:rPr>
          <w:rFonts w:eastAsia="Times New Roman" w:cs="Times New Roman"/>
          <w:sz w:val="20"/>
          <w:szCs w:val="20"/>
        </w:rPr>
        <w:t>предмети.</w:t>
      </w:r>
    </w:p>
    <w:p w:rsidR="00885E1C" w:rsidRPr="00481B34" w:rsidRDefault="00885E1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>• Никога не поставяйте уреда на пода, върху електрическа печка или други източници на топлина</w:t>
      </w:r>
    </w:p>
    <w:p w:rsidR="008A09F2" w:rsidRDefault="00885E1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Никога не използвайте масаж</w:t>
      </w:r>
      <w:r w:rsidR="0043693C">
        <w:rPr>
          <w:rFonts w:eastAsia="Times New Roman" w:cs="Times New Roman"/>
          <w:sz w:val="20"/>
          <w:szCs w:val="20"/>
        </w:rPr>
        <w:t>н</w:t>
      </w:r>
      <w:r w:rsidRPr="00481B34">
        <w:rPr>
          <w:rFonts w:eastAsia="Times New Roman" w:cs="Times New Roman"/>
          <w:sz w:val="20"/>
          <w:szCs w:val="20"/>
        </w:rPr>
        <w:t>ата седалката, ако е сгъната.</w:t>
      </w:r>
    </w:p>
    <w:p w:rsidR="008A09F2" w:rsidRDefault="00885E1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Никога не използвайте устройството под завивки, одеяла или възглавници.</w:t>
      </w:r>
    </w:p>
    <w:p w:rsidR="00885E1C" w:rsidRDefault="00885E1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Уверете се, че всички движещи се части могат да се движат свободно по всяко време.</w:t>
      </w:r>
    </w:p>
    <w:p w:rsidR="0043693C" w:rsidRDefault="0043693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стойте изправени с цяла тежест върху уреда.</w:t>
      </w:r>
    </w:p>
    <w:p w:rsidR="0043693C" w:rsidRPr="00481B34" w:rsidRDefault="0043693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пипайте захранването с мокри ръце или</w:t>
      </w:r>
      <w:r w:rsidR="00906444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ако сте във вода.</w:t>
      </w:r>
    </w:p>
    <w:p w:rsidR="00885E1C" w:rsidRPr="00481B34" w:rsidRDefault="00885E1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8A09F2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</w:t>
      </w:r>
      <w:r w:rsidR="00906444">
        <w:rPr>
          <w:rStyle w:val="hps"/>
          <w:sz w:val="20"/>
          <w:szCs w:val="20"/>
        </w:rPr>
        <w:t>о</w:t>
      </w:r>
      <w:r w:rsidRPr="00481B34">
        <w:rPr>
          <w:rStyle w:val="hps"/>
          <w:sz w:val="20"/>
          <w:szCs w:val="20"/>
        </w:rPr>
        <w:t xml:space="preserve">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не трябва да </w:t>
      </w:r>
      <w:r w:rsidRPr="00481B34">
        <w:rPr>
          <w:rStyle w:val="longtext"/>
          <w:sz w:val="20"/>
          <w:szCs w:val="20"/>
        </w:rPr>
        <w:t xml:space="preserve">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</w:p>
    <w:p w:rsidR="00E908E1" w:rsidRDefault="00E908E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>Не използвайте седалката докато шофирате. Може да я използвате</w:t>
      </w:r>
      <w:r w:rsidR="00906444">
        <w:rPr>
          <w:rStyle w:val="longtext"/>
          <w:sz w:val="20"/>
          <w:szCs w:val="20"/>
        </w:rPr>
        <w:t>,</w:t>
      </w:r>
      <w:r>
        <w:rPr>
          <w:rStyle w:val="longtext"/>
          <w:sz w:val="20"/>
          <w:szCs w:val="20"/>
        </w:rPr>
        <w:t xml:space="preserve"> ако сте пътник или при паркиран автомобил.</w:t>
      </w:r>
    </w:p>
    <w:p w:rsidR="008A09F2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lastRenderedPageBreak/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</w:t>
      </w:r>
      <w:r w:rsidR="00885E1C" w:rsidRPr="00481B34">
        <w:rPr>
          <w:rStyle w:val="hps"/>
          <w:sz w:val="20"/>
          <w:szCs w:val="20"/>
        </w:rPr>
        <w:t xml:space="preserve">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</w:p>
    <w:p w:rsidR="008A09F2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Масажната </w:t>
      </w:r>
      <w:r w:rsidR="00E908E1">
        <w:rPr>
          <w:rStyle w:val="hps"/>
          <w:sz w:val="20"/>
          <w:szCs w:val="20"/>
        </w:rPr>
        <w:t>седалка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трябва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се използва само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 затворени пространства</w:t>
      </w:r>
      <w:r w:rsidRPr="00481B34">
        <w:rPr>
          <w:rStyle w:val="longtext"/>
          <w:sz w:val="20"/>
          <w:szCs w:val="20"/>
        </w:rPr>
        <w:t>!</w:t>
      </w:r>
    </w:p>
    <w:p w:rsidR="0043693C" w:rsidRPr="0043693C" w:rsidRDefault="0043693C" w:rsidP="008A09F2">
      <w:pPr>
        <w:spacing w:after="0" w:line="240" w:lineRule="auto"/>
        <w:jc w:val="both"/>
        <w:rPr>
          <w:rStyle w:val="longtext"/>
          <w:b/>
          <w:color w:val="FF0000"/>
          <w:sz w:val="20"/>
          <w:szCs w:val="20"/>
        </w:rPr>
      </w:pPr>
      <w:r w:rsidRPr="0043693C">
        <w:rPr>
          <w:rStyle w:val="longtext"/>
          <w:b/>
          <w:color w:val="FF0000"/>
          <w:sz w:val="20"/>
          <w:szCs w:val="20"/>
        </w:rPr>
        <w:t>Шофьор не трябва да използва седалката докато кара. Използвайте я само като пътник или след паркиране на автомобила!</w:t>
      </w:r>
    </w:p>
    <w:p w:rsidR="00E13F85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Не използвайте </w:t>
      </w:r>
      <w:r w:rsidR="00E908E1">
        <w:rPr>
          <w:rStyle w:val="hps"/>
          <w:sz w:val="20"/>
          <w:szCs w:val="20"/>
        </w:rPr>
        <w:t>седалката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масаж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във влажни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помещения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(например, във ваната или докато вземате душ)</w:t>
      </w:r>
      <w:r w:rsidRPr="00481B34">
        <w:rPr>
          <w:rStyle w:val="longtext"/>
          <w:sz w:val="20"/>
          <w:szCs w:val="20"/>
        </w:rPr>
        <w:t>.</w:t>
      </w:r>
    </w:p>
    <w:p w:rsidR="008A09F2" w:rsidRPr="00481B34" w:rsidRDefault="008A09F2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A09F2" w:rsidRPr="009C53D6" w:rsidRDefault="00996AAA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C53D6">
        <w:rPr>
          <w:rStyle w:val="longtext"/>
          <w:b/>
          <w:sz w:val="24"/>
          <w:szCs w:val="24"/>
        </w:rPr>
        <w:t>П</w:t>
      </w:r>
      <w:r w:rsidR="00E13F85" w:rsidRPr="009C53D6">
        <w:rPr>
          <w:rStyle w:val="longtext"/>
          <w:b/>
          <w:sz w:val="24"/>
          <w:szCs w:val="24"/>
        </w:rPr>
        <w:t>оддръжка и почистване</w:t>
      </w:r>
    </w:p>
    <w:p w:rsidR="00885E1C" w:rsidRPr="00481B34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</w:p>
    <w:p w:rsidR="00885E1C" w:rsidRPr="00481B34" w:rsidRDefault="0090644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>•</w:t>
      </w:r>
      <w:r w:rsidR="00885E1C" w:rsidRPr="00481B34">
        <w:rPr>
          <w:rStyle w:val="longtext"/>
          <w:sz w:val="20"/>
          <w:szCs w:val="20"/>
        </w:rPr>
        <w:t xml:space="preserve">Сами можете единствено да почиствате седалката. Ако устройството не работи, не се опитвайте сами да отстраните дефектите. </w:t>
      </w:r>
      <w:r w:rsidR="00E13F85"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="00E13F85" w:rsidRPr="00481B34">
        <w:rPr>
          <w:rStyle w:val="longtext"/>
          <w:sz w:val="20"/>
          <w:szCs w:val="20"/>
        </w:rPr>
        <w:t xml:space="preserve">и значителни </w:t>
      </w:r>
      <w:r w:rsidR="004A6F39" w:rsidRPr="00481B34">
        <w:rPr>
          <w:rStyle w:val="hps"/>
          <w:sz w:val="20"/>
          <w:szCs w:val="20"/>
        </w:rPr>
        <w:t>риско</w:t>
      </w:r>
      <w:r w:rsidR="00E13F85" w:rsidRPr="00481B34">
        <w:rPr>
          <w:rStyle w:val="hps"/>
          <w:sz w:val="20"/>
          <w:szCs w:val="20"/>
        </w:rPr>
        <w:t>ве (</w:t>
      </w:r>
      <w:r w:rsidR="00E13F85" w:rsidRPr="00481B34">
        <w:rPr>
          <w:rStyle w:val="longtext"/>
          <w:sz w:val="20"/>
          <w:szCs w:val="20"/>
        </w:rPr>
        <w:t xml:space="preserve">пожар, токов удар, </w:t>
      </w:r>
      <w:r w:rsidR="00E13F85" w:rsidRPr="00481B34">
        <w:rPr>
          <w:rStyle w:val="hps"/>
          <w:sz w:val="20"/>
          <w:szCs w:val="20"/>
        </w:rPr>
        <w:t>нараняване)</w:t>
      </w:r>
      <w:r w:rsidR="00E13F85"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Не използвайте устройството, ако има видими знаци за</w:t>
      </w:r>
      <w:r w:rsidR="00906444">
        <w:rPr>
          <w:rStyle w:val="longtext"/>
          <w:sz w:val="20"/>
          <w:szCs w:val="20"/>
        </w:rPr>
        <w:t xml:space="preserve"> повреда на кабелите или блока з</w:t>
      </w:r>
      <w:r w:rsidRPr="00481B34">
        <w:rPr>
          <w:rStyle w:val="longtext"/>
          <w:sz w:val="20"/>
          <w:szCs w:val="20"/>
        </w:rPr>
        <w:t>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E13F85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Ако все пак проникне течност в седалката, веднага изключете захранващия кабел.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Не мийте!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Не носете на химическо чистене!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B54D91" w:rsidRPr="009C53D6" w:rsidRDefault="00B54D91" w:rsidP="00B54D9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9C53D6">
        <w:rPr>
          <w:rFonts w:eastAsia="Times New Roman" w:cs="Times New Roman"/>
          <w:b/>
          <w:sz w:val="28"/>
          <w:szCs w:val="28"/>
        </w:rPr>
        <w:t>2.Полезна информация</w:t>
      </w:r>
    </w:p>
    <w:p w:rsidR="00B54D91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A09F2" w:rsidRDefault="00EB3F8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b/>
          <w:sz w:val="20"/>
          <w:szCs w:val="20"/>
        </w:rPr>
        <w:t>Благодарим Ви за доверието</w:t>
      </w:r>
      <w:r w:rsidR="00AE04B0" w:rsidRPr="00481B34">
        <w:rPr>
          <w:rFonts w:eastAsia="Times New Roman" w:cs="Times New Roman"/>
          <w:b/>
          <w:sz w:val="20"/>
          <w:szCs w:val="20"/>
        </w:rPr>
        <w:t xml:space="preserve"> в нас и поздравления за успешния избор!</w:t>
      </w:r>
    </w:p>
    <w:p w:rsidR="008A09F2" w:rsidRPr="00E908E1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 xml:space="preserve">С  </w:t>
      </w:r>
      <w:r w:rsidR="00EB3F81" w:rsidRPr="00481B34">
        <w:rPr>
          <w:rFonts w:eastAsia="Times New Roman" w:cs="Times New Roman"/>
          <w:sz w:val="20"/>
          <w:szCs w:val="20"/>
        </w:rPr>
        <w:t xml:space="preserve">масажираща седалка </w:t>
      </w:r>
      <w:r w:rsidR="00EB3F81" w:rsidRPr="00481B34">
        <w:rPr>
          <w:rFonts w:eastAsia="Times New Roman" w:cs="Times New Roman"/>
          <w:sz w:val="20"/>
          <w:szCs w:val="20"/>
          <w:lang w:val="en-US"/>
        </w:rPr>
        <w:t>MC</w:t>
      </w:r>
      <w:r w:rsidR="00E908E1">
        <w:rPr>
          <w:rFonts w:eastAsia="Times New Roman" w:cs="Times New Roman"/>
          <w:sz w:val="20"/>
          <w:szCs w:val="20"/>
          <w:lang w:val="en-US"/>
        </w:rPr>
        <w:t>810</w:t>
      </w:r>
      <w:r w:rsidRPr="00481B34">
        <w:rPr>
          <w:rFonts w:eastAsia="Times New Roman" w:cs="Times New Roman"/>
          <w:sz w:val="20"/>
          <w:szCs w:val="20"/>
        </w:rPr>
        <w:t xml:space="preserve"> сте се сдобили с качеството на продуктите от марката MEDISANA.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За да се гарантират най-добри резултати и дългосрочно уд</w:t>
      </w:r>
      <w:r w:rsidR="00EB3F81" w:rsidRPr="00481B34">
        <w:rPr>
          <w:rFonts w:eastAsia="Times New Roman" w:cs="Times New Roman"/>
          <w:sz w:val="20"/>
          <w:szCs w:val="20"/>
        </w:rPr>
        <w:t xml:space="preserve">овлетворение от Вашия MEDISANA </w:t>
      </w:r>
      <w:r w:rsidRPr="00481B34">
        <w:rPr>
          <w:rFonts w:eastAsia="Times New Roman" w:cs="Times New Roman"/>
          <w:sz w:val="20"/>
          <w:szCs w:val="20"/>
        </w:rPr>
        <w:t>MC</w:t>
      </w:r>
      <w:r w:rsidR="00E908E1">
        <w:rPr>
          <w:rFonts w:eastAsia="Times New Roman" w:cs="Times New Roman"/>
          <w:sz w:val="20"/>
          <w:szCs w:val="20"/>
          <w:lang w:val="en-US"/>
        </w:rPr>
        <w:t>810</w:t>
      </w:r>
      <w:r w:rsidRPr="00481B34">
        <w:rPr>
          <w:rFonts w:eastAsia="Times New Roman" w:cs="Times New Roman"/>
          <w:sz w:val="20"/>
          <w:szCs w:val="20"/>
        </w:rPr>
        <w:t xml:space="preserve"> масажор, препоръчваме Ви да прочетете следните инструкции за поддръжка внимателно.</w:t>
      </w:r>
    </w:p>
    <w:p w:rsidR="00AE04B0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9C53D6" w:rsidRDefault="009C53D6" w:rsidP="008A09F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8A09F2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2.1</w:t>
      </w:r>
      <w:r w:rsidR="00AE04B0" w:rsidRPr="00481B34">
        <w:rPr>
          <w:rFonts w:eastAsia="Times New Roman" w:cs="Times New Roman"/>
          <w:b/>
          <w:sz w:val="20"/>
          <w:szCs w:val="20"/>
        </w:rPr>
        <w:t>Следните части са включени в комплекта: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1 MEDISANA MC</w:t>
      </w:r>
      <w:r w:rsidR="00E908E1">
        <w:rPr>
          <w:rFonts w:eastAsia="Times New Roman" w:cs="Times New Roman"/>
          <w:sz w:val="20"/>
          <w:szCs w:val="20"/>
          <w:lang w:val="en-US"/>
        </w:rPr>
        <w:t>810</w:t>
      </w:r>
      <w:r w:rsidRPr="00481B34">
        <w:rPr>
          <w:rFonts w:eastAsia="Times New Roman" w:cs="Times New Roman"/>
          <w:sz w:val="20"/>
          <w:szCs w:val="20"/>
        </w:rPr>
        <w:t xml:space="preserve"> масаж</w:t>
      </w:r>
      <w:r w:rsidR="00356FA5" w:rsidRPr="00481B34">
        <w:rPr>
          <w:rFonts w:eastAsia="Times New Roman" w:cs="Times New Roman"/>
          <w:sz w:val="20"/>
          <w:szCs w:val="20"/>
        </w:rPr>
        <w:t xml:space="preserve">ираща седалка </w:t>
      </w:r>
    </w:p>
    <w:p w:rsidR="00356FA5" w:rsidRPr="00481B34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1 Инструкция</w:t>
      </w:r>
    </w:p>
    <w:p w:rsidR="008A09F2" w:rsidRDefault="00356FA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>• 1 Блок за управление</w:t>
      </w:r>
    </w:p>
    <w:p w:rsidR="00E908E1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  <w:lang w:val="en-US"/>
        </w:rPr>
        <w:t xml:space="preserve"> </w:t>
      </w:r>
      <w:r>
        <w:rPr>
          <w:rFonts w:eastAsia="Times New Roman" w:cs="Times New Roman"/>
          <w:sz w:val="20"/>
          <w:szCs w:val="20"/>
        </w:rPr>
        <w:t>1 Захранване</w:t>
      </w:r>
    </w:p>
    <w:p w:rsidR="00E908E1" w:rsidRPr="00E908E1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1 Захранващ адаптер за кола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rFonts w:eastAsia="Times New Roman" w:cs="Times New Roman"/>
          <w:sz w:val="20"/>
          <w:szCs w:val="20"/>
        </w:rPr>
        <w:br/>
      </w:r>
      <w:r w:rsidRPr="00481B34">
        <w:rPr>
          <w:rFonts w:eastAsia="Times New Roman" w:cs="Times New Roman"/>
          <w:b/>
          <w:sz w:val="20"/>
          <w:szCs w:val="20"/>
        </w:rPr>
        <w:t>ПРЕДУПРЕЖДЕНИЕ</w:t>
      </w:r>
      <w:r w:rsidR="00961156">
        <w:rPr>
          <w:rFonts w:eastAsia="Times New Roman" w:cs="Times New Roman"/>
          <w:b/>
          <w:sz w:val="20"/>
          <w:szCs w:val="20"/>
        </w:rPr>
        <w:t xml:space="preserve"> - </w:t>
      </w:r>
      <w:r w:rsidRPr="00481B34">
        <w:rPr>
          <w:rFonts w:eastAsia="Times New Roman" w:cs="Times New Roman"/>
          <w:sz w:val="20"/>
          <w:szCs w:val="20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E908E1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356FA5" w:rsidRPr="00481B34" w:rsidRDefault="00356FA5" w:rsidP="008A09F2">
      <w:pPr>
        <w:spacing w:after="0" w:line="240" w:lineRule="auto"/>
        <w:jc w:val="both"/>
        <w:rPr>
          <w:sz w:val="20"/>
          <w:szCs w:val="20"/>
        </w:rPr>
      </w:pPr>
    </w:p>
    <w:p w:rsidR="00737B2E" w:rsidRPr="00B54D91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54D91">
        <w:rPr>
          <w:rFonts w:eastAsia="Times New Roman" w:cs="Times New Roman"/>
          <w:b/>
          <w:sz w:val="28"/>
          <w:szCs w:val="28"/>
        </w:rPr>
        <w:t>3.</w:t>
      </w:r>
      <w:r w:rsidR="00737B2E" w:rsidRPr="00B54D91">
        <w:rPr>
          <w:rFonts w:eastAsia="Times New Roman" w:cs="Times New Roman"/>
          <w:b/>
          <w:sz w:val="28"/>
          <w:szCs w:val="28"/>
        </w:rPr>
        <w:t>Употреба</w:t>
      </w:r>
    </w:p>
    <w:p w:rsidR="00737B2E" w:rsidRDefault="00737B2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Използването на тази </w:t>
      </w:r>
      <w:r w:rsidR="00C20F8D" w:rsidRPr="00481B34">
        <w:rPr>
          <w:rStyle w:val="longtext"/>
          <w:sz w:val="20"/>
          <w:szCs w:val="20"/>
        </w:rPr>
        <w:t>седалка</w:t>
      </w:r>
      <w:r w:rsidRPr="00481B34">
        <w:rPr>
          <w:rStyle w:val="longtext"/>
          <w:sz w:val="20"/>
          <w:szCs w:val="20"/>
        </w:rPr>
        <w:t xml:space="preserve"> ще подобри състоянието Ви след стресиращия ден. Ефектът от масажа е особено полезен за отпускане на напрегнати мускули и уморени тъкани. Моделът предлага приятен отдих за преодоляване на ежедневния стрес. Масажиране може да подобри Вашето емоционално и физическо състояние, а също е полезен и при спорт и фитнес.</w:t>
      </w:r>
    </w:p>
    <w:p w:rsidR="008A09F2" w:rsidRPr="00481B34" w:rsidRDefault="008A09F2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0F696E" w:rsidRPr="00481B34" w:rsidRDefault="00B54D9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Style w:val="longtext"/>
          <w:b/>
          <w:sz w:val="20"/>
          <w:szCs w:val="20"/>
        </w:rPr>
        <w:t xml:space="preserve">3.1 </w:t>
      </w:r>
      <w:r w:rsidR="00737B2E" w:rsidRPr="00481B34">
        <w:rPr>
          <w:rStyle w:val="longtext"/>
          <w:b/>
          <w:sz w:val="20"/>
          <w:szCs w:val="20"/>
        </w:rPr>
        <w:t>Стартиране</w:t>
      </w:r>
      <w:r w:rsidR="000F696E" w:rsidRPr="00481B34">
        <w:rPr>
          <w:rFonts w:eastAsia="Times New Roman" w:cs="Times New Roman"/>
          <w:sz w:val="20"/>
          <w:szCs w:val="20"/>
        </w:rPr>
        <w:t xml:space="preserve">. </w:t>
      </w:r>
    </w:p>
    <w:p w:rsidR="008A09F2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• Поставете </w:t>
      </w:r>
      <w:r w:rsidR="000F696E" w:rsidRPr="00481B34">
        <w:rPr>
          <w:rFonts w:eastAsia="Times New Roman" w:cs="Times New Roman"/>
          <w:sz w:val="20"/>
          <w:szCs w:val="20"/>
        </w:rPr>
        <w:t>седалката за масаж</w:t>
      </w:r>
      <w:r>
        <w:rPr>
          <w:rFonts w:eastAsia="Times New Roman" w:cs="Times New Roman"/>
          <w:sz w:val="20"/>
          <w:szCs w:val="20"/>
        </w:rPr>
        <w:t xml:space="preserve"> </w:t>
      </w:r>
      <w:r w:rsidRPr="00E908E1">
        <w:rPr>
          <w:rFonts w:eastAsia="Times New Roman" w:cs="Times New Roman"/>
          <w:b/>
          <w:sz w:val="20"/>
          <w:szCs w:val="20"/>
        </w:rPr>
        <w:t>-2-</w:t>
      </w:r>
      <w:r w:rsidR="000F696E" w:rsidRPr="00E908E1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</w:t>
      </w:r>
      <w:r w:rsidR="000F696E" w:rsidRPr="00481B34">
        <w:rPr>
          <w:rFonts w:eastAsia="Times New Roman" w:cs="Times New Roman"/>
          <w:sz w:val="20"/>
          <w:szCs w:val="20"/>
        </w:rPr>
        <w:t>на висок стол или кресло</w:t>
      </w:r>
      <w:r>
        <w:rPr>
          <w:rFonts w:eastAsia="Times New Roman" w:cs="Times New Roman"/>
          <w:sz w:val="20"/>
          <w:szCs w:val="20"/>
        </w:rPr>
        <w:t xml:space="preserve"> или автомобилна седалка</w:t>
      </w:r>
      <w:r w:rsidR="000F696E" w:rsidRPr="00481B34">
        <w:rPr>
          <w:rFonts w:eastAsia="Times New Roman" w:cs="Times New Roman"/>
          <w:sz w:val="20"/>
          <w:szCs w:val="20"/>
        </w:rPr>
        <w:t xml:space="preserve"> и </w:t>
      </w:r>
      <w:r>
        <w:rPr>
          <w:rFonts w:eastAsia="Times New Roman" w:cs="Times New Roman"/>
          <w:sz w:val="20"/>
          <w:szCs w:val="20"/>
        </w:rPr>
        <w:t>я прикрепите</w:t>
      </w:r>
      <w:r w:rsidR="000F696E" w:rsidRPr="00481B34">
        <w:rPr>
          <w:rFonts w:eastAsia="Times New Roman" w:cs="Times New Roman"/>
          <w:sz w:val="20"/>
          <w:szCs w:val="20"/>
        </w:rPr>
        <w:t xml:space="preserve">. Уверете се, че седалката има поставка по цялата си площ и че облегалката е достатъчно висока. </w:t>
      </w:r>
    </w:p>
    <w:p w:rsidR="00E908E1" w:rsidRDefault="000F696E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Поставете </w:t>
      </w:r>
      <w:r w:rsidR="00E908E1">
        <w:rPr>
          <w:rFonts w:eastAsia="Times New Roman" w:cs="Times New Roman"/>
          <w:sz w:val="20"/>
          <w:szCs w:val="20"/>
        </w:rPr>
        <w:t>захранващия кабел</w:t>
      </w:r>
      <w:r w:rsidRPr="00481B34">
        <w:rPr>
          <w:rFonts w:eastAsia="Times New Roman" w:cs="Times New Roman"/>
          <w:sz w:val="20"/>
          <w:szCs w:val="20"/>
        </w:rPr>
        <w:t xml:space="preserve"> </w:t>
      </w:r>
      <w:r w:rsidR="00E908E1" w:rsidRPr="00E908E1">
        <w:rPr>
          <w:rFonts w:eastAsia="Times New Roman" w:cs="Times New Roman"/>
          <w:b/>
          <w:sz w:val="20"/>
          <w:szCs w:val="20"/>
        </w:rPr>
        <w:t>-1-</w:t>
      </w:r>
      <w:r w:rsidRPr="00481B34">
        <w:rPr>
          <w:rFonts w:eastAsia="Times New Roman" w:cs="Times New Roman"/>
          <w:sz w:val="20"/>
          <w:szCs w:val="20"/>
        </w:rPr>
        <w:t xml:space="preserve"> </w:t>
      </w:r>
      <w:r w:rsidR="00E908E1">
        <w:rPr>
          <w:rFonts w:eastAsia="Times New Roman" w:cs="Times New Roman"/>
          <w:sz w:val="20"/>
          <w:szCs w:val="20"/>
        </w:rPr>
        <w:t xml:space="preserve"> или адаптора </w:t>
      </w:r>
      <w:r w:rsidR="00E908E1" w:rsidRPr="00E908E1">
        <w:rPr>
          <w:rFonts w:eastAsia="Times New Roman" w:cs="Times New Roman"/>
          <w:b/>
          <w:sz w:val="20"/>
          <w:szCs w:val="20"/>
        </w:rPr>
        <w:t>-10-</w:t>
      </w:r>
      <w:r w:rsidR="00E908E1">
        <w:rPr>
          <w:rFonts w:eastAsia="Times New Roman" w:cs="Times New Roman"/>
          <w:sz w:val="20"/>
          <w:szCs w:val="20"/>
        </w:rPr>
        <w:t xml:space="preserve"> </w:t>
      </w:r>
      <w:r w:rsidRPr="00481B34">
        <w:rPr>
          <w:rFonts w:eastAsia="Times New Roman" w:cs="Times New Roman"/>
          <w:sz w:val="20"/>
          <w:szCs w:val="20"/>
        </w:rPr>
        <w:t xml:space="preserve">в </w:t>
      </w:r>
      <w:r w:rsidR="00E908E1">
        <w:rPr>
          <w:rFonts w:eastAsia="Times New Roman" w:cs="Times New Roman"/>
          <w:sz w:val="20"/>
          <w:szCs w:val="20"/>
        </w:rPr>
        <w:t xml:space="preserve">контролния панел </w:t>
      </w:r>
      <w:r w:rsidR="00E908E1">
        <w:rPr>
          <w:rFonts w:eastAsia="Times New Roman" w:cs="Times New Roman"/>
          <w:b/>
          <w:sz w:val="20"/>
          <w:szCs w:val="20"/>
        </w:rPr>
        <w:t>-5-</w:t>
      </w:r>
      <w:r w:rsidRPr="00481B34">
        <w:rPr>
          <w:rFonts w:eastAsia="Times New Roman" w:cs="Times New Roman"/>
          <w:sz w:val="20"/>
          <w:szCs w:val="20"/>
        </w:rPr>
        <w:t xml:space="preserve">. </w:t>
      </w:r>
    </w:p>
    <w:p w:rsidR="00E908E1" w:rsidRPr="00B718F3" w:rsidRDefault="00E908E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</w:t>
      </w:r>
      <w:r w:rsidR="00B718F3">
        <w:rPr>
          <w:rFonts w:eastAsia="Times New Roman" w:cs="Times New Roman"/>
          <w:sz w:val="20"/>
          <w:szCs w:val="20"/>
        </w:rPr>
        <w:t xml:space="preserve">Включете захранващия кабел </w:t>
      </w:r>
      <w:r w:rsidR="00B718F3">
        <w:rPr>
          <w:rFonts w:eastAsia="Times New Roman" w:cs="Times New Roman"/>
          <w:b/>
          <w:sz w:val="20"/>
          <w:szCs w:val="20"/>
        </w:rPr>
        <w:t xml:space="preserve">-1- </w:t>
      </w:r>
      <w:r w:rsidR="00B718F3">
        <w:rPr>
          <w:rFonts w:eastAsia="Times New Roman" w:cs="Times New Roman"/>
          <w:sz w:val="20"/>
          <w:szCs w:val="20"/>
        </w:rPr>
        <w:t xml:space="preserve"> в контакта или адаптера </w:t>
      </w:r>
      <w:r w:rsidR="00B718F3">
        <w:rPr>
          <w:rFonts w:eastAsia="Times New Roman" w:cs="Times New Roman"/>
          <w:b/>
          <w:sz w:val="20"/>
          <w:szCs w:val="20"/>
        </w:rPr>
        <w:t xml:space="preserve">-10- </w:t>
      </w:r>
      <w:r w:rsidR="00B718F3">
        <w:rPr>
          <w:rFonts w:eastAsia="Times New Roman" w:cs="Times New Roman"/>
          <w:sz w:val="20"/>
          <w:szCs w:val="20"/>
        </w:rPr>
        <w:t>в запалката на колата</w:t>
      </w:r>
    </w:p>
    <w:p w:rsidR="008A09F2" w:rsidRDefault="000F696E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Седнете на седалката за масаж и се запознайте с функциите.</w:t>
      </w:r>
    </w:p>
    <w:p w:rsidR="008A09F2" w:rsidRPr="00481B34" w:rsidRDefault="008A09F2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8A09F2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3.2 </w:t>
      </w:r>
      <w:r w:rsidR="000F696E" w:rsidRPr="00481B34">
        <w:rPr>
          <w:rFonts w:eastAsia="Times New Roman" w:cs="Times New Roman"/>
          <w:b/>
          <w:sz w:val="20"/>
          <w:szCs w:val="20"/>
        </w:rPr>
        <w:t>Експлоатацията на уреда</w:t>
      </w:r>
    </w:p>
    <w:p w:rsidR="000F696E" w:rsidRPr="00481B34" w:rsidRDefault="000F696E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Седалката има </w:t>
      </w:r>
      <w:r w:rsidR="00B718F3">
        <w:rPr>
          <w:rFonts w:eastAsia="Times New Roman" w:cs="Times New Roman"/>
          <w:sz w:val="20"/>
          <w:szCs w:val="20"/>
        </w:rPr>
        <w:t>4 зони за</w:t>
      </w:r>
      <w:r w:rsidRPr="00481B34">
        <w:rPr>
          <w:rFonts w:eastAsia="Times New Roman" w:cs="Times New Roman"/>
          <w:sz w:val="20"/>
          <w:szCs w:val="20"/>
        </w:rPr>
        <w:t xml:space="preserve"> ефективен масаж</w:t>
      </w:r>
      <w:r w:rsidR="00B718F3">
        <w:rPr>
          <w:rFonts w:eastAsia="Times New Roman" w:cs="Times New Roman"/>
          <w:sz w:val="20"/>
          <w:szCs w:val="20"/>
        </w:rPr>
        <w:t>. Те са намират в основните частни на тялото (рамене, гръб, талия и бедра). За всяка масажна зона Вие може да изберете девет различни вида масаж с три нива на интензивност.  Можете да използвате затоплящата функция самостоятелно или в съчетание с тези за масаж</w:t>
      </w:r>
      <w:r w:rsidRPr="00481B34">
        <w:rPr>
          <w:rFonts w:eastAsia="Times New Roman" w:cs="Times New Roman"/>
          <w:sz w:val="20"/>
          <w:szCs w:val="20"/>
        </w:rPr>
        <w:t xml:space="preserve">. Не използвайте уреда за повече от 15 минути наведнъж. След около 15 минути, устройството автоматично ще се изключи. Винаги оставяйте седалката да се охлади напълно, преди да я използвате отново. </w:t>
      </w:r>
    </w:p>
    <w:p w:rsidR="00B82849" w:rsidRPr="00481B34" w:rsidRDefault="00B82849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B54D91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B54D91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A09F2" w:rsidRPr="00B718F3" w:rsidRDefault="00B54D91" w:rsidP="008A09F2">
      <w:pPr>
        <w:spacing w:after="0" w:line="240" w:lineRule="auto"/>
        <w:jc w:val="both"/>
        <w:rPr>
          <w:b/>
        </w:rPr>
      </w:pPr>
      <w:r>
        <w:rPr>
          <w:rFonts w:eastAsia="Times New Roman" w:cs="Times New Roman"/>
          <w:b/>
          <w:sz w:val="20"/>
          <w:szCs w:val="20"/>
        </w:rPr>
        <w:t xml:space="preserve">3.3 </w:t>
      </w:r>
      <w:r w:rsidR="00B82849" w:rsidRPr="00481B34">
        <w:rPr>
          <w:rFonts w:eastAsia="Times New Roman" w:cs="Times New Roman"/>
          <w:b/>
          <w:sz w:val="20"/>
          <w:szCs w:val="20"/>
        </w:rPr>
        <w:t>Бутони на контролния блок</w:t>
      </w:r>
      <w:r w:rsidR="00B718F3">
        <w:rPr>
          <w:rFonts w:eastAsia="Times New Roman" w:cs="Times New Roman"/>
          <w:b/>
          <w:sz w:val="20"/>
          <w:szCs w:val="20"/>
        </w:rPr>
        <w:t xml:space="preserve"> </w:t>
      </w:r>
      <w:r w:rsidR="00B718F3">
        <w:rPr>
          <w:b/>
        </w:rPr>
        <w:t>-6-</w:t>
      </w: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 w:rsidR="00B82849" w:rsidRPr="00481B34">
        <w:rPr>
          <w:rFonts w:eastAsia="Times New Roman" w:cs="Times New Roman"/>
          <w:sz w:val="20"/>
          <w:szCs w:val="20"/>
        </w:rPr>
        <w:t>Използвайте бутоните на контрол</w:t>
      </w:r>
      <w:r>
        <w:rPr>
          <w:rFonts w:eastAsia="Times New Roman" w:cs="Times New Roman"/>
          <w:sz w:val="20"/>
          <w:szCs w:val="20"/>
        </w:rPr>
        <w:t xml:space="preserve">ния блок </w:t>
      </w:r>
      <w:r>
        <w:rPr>
          <w:rFonts w:eastAsia="Times New Roman" w:cs="Times New Roman"/>
          <w:b/>
          <w:sz w:val="20"/>
          <w:szCs w:val="20"/>
        </w:rPr>
        <w:t>-6-</w:t>
      </w:r>
      <w:r w:rsidR="00B82849" w:rsidRPr="00481B34">
        <w:rPr>
          <w:rFonts w:eastAsia="Times New Roman" w:cs="Times New Roman"/>
          <w:sz w:val="20"/>
          <w:szCs w:val="20"/>
        </w:rPr>
        <w:t xml:space="preserve">, за да управлявате уреда. </w:t>
      </w:r>
    </w:p>
    <w:p w:rsidR="00B718F3" w:rsidRDefault="00B82849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 xml:space="preserve">Включете устройството, като натиснете бутона On / Off </w:t>
      </w:r>
      <w:r w:rsidR="00B718F3">
        <w:rPr>
          <w:rFonts w:eastAsia="Times New Roman" w:cs="Times New Roman"/>
          <w:b/>
          <w:sz w:val="20"/>
          <w:szCs w:val="20"/>
        </w:rPr>
        <w:t>-8-</w:t>
      </w:r>
      <w:r w:rsidR="00B718F3">
        <w:rPr>
          <w:rFonts w:eastAsia="Times New Roman" w:cs="Times New Roman"/>
          <w:sz w:val="20"/>
          <w:szCs w:val="20"/>
        </w:rPr>
        <w:t xml:space="preserve">. </w:t>
      </w: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</w:rPr>
        <w:t xml:space="preserve">Изключете уреда като натиснете повторно бутон </w:t>
      </w:r>
      <w:r>
        <w:rPr>
          <w:rFonts w:eastAsia="Times New Roman" w:cs="Times New Roman"/>
          <w:sz w:val="20"/>
          <w:szCs w:val="20"/>
          <w:lang w:val="en-US"/>
        </w:rPr>
        <w:t>On/Off</w:t>
      </w:r>
      <w:r w:rsidR="00B82849" w:rsidRPr="00481B34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B82849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</w:rPr>
        <w:t xml:space="preserve">За да рестартирате таймера натиснете </w:t>
      </w:r>
      <w:r>
        <w:rPr>
          <w:rFonts w:eastAsia="Times New Roman" w:cs="Times New Roman"/>
          <w:sz w:val="20"/>
          <w:szCs w:val="20"/>
          <w:lang w:val="en-US"/>
        </w:rPr>
        <w:t>On/Off</w:t>
      </w:r>
      <w:r w:rsidR="00B82849" w:rsidRPr="00481B34">
        <w:rPr>
          <w:rFonts w:eastAsia="Times New Roman" w:cs="Times New Roman"/>
          <w:sz w:val="20"/>
          <w:szCs w:val="20"/>
        </w:rPr>
        <w:t xml:space="preserve"> </w:t>
      </w: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Вниманите! Уверете се</w:t>
      </w:r>
      <w:r w:rsidR="006F3824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че максималната продължителност на експлоатация на уреда не е повече от 15 минути.</w:t>
      </w: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Бутон </w:t>
      </w:r>
      <w:r>
        <w:rPr>
          <w:rFonts w:eastAsia="Times New Roman" w:cs="Times New Roman"/>
          <w:sz w:val="20"/>
          <w:szCs w:val="20"/>
          <w:lang w:val="en-US"/>
        </w:rPr>
        <w:t xml:space="preserve">Mode </w:t>
      </w:r>
      <w:r>
        <w:rPr>
          <w:rFonts w:eastAsia="Times New Roman" w:cs="Times New Roman"/>
          <w:b/>
          <w:sz w:val="20"/>
          <w:szCs w:val="20"/>
        </w:rPr>
        <w:t xml:space="preserve">-8-  </w:t>
      </w:r>
      <w:r>
        <w:rPr>
          <w:rFonts w:eastAsia="Times New Roman" w:cs="Times New Roman"/>
          <w:sz w:val="20"/>
          <w:szCs w:val="20"/>
        </w:rPr>
        <w:t>Масажни програми</w:t>
      </w: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Натиснете бутона за да изберете програма</w:t>
      </w:r>
      <w:r w:rsidR="00900054">
        <w:rPr>
          <w:rFonts w:eastAsia="Times New Roman" w:cs="Times New Roman"/>
          <w:sz w:val="20"/>
          <w:szCs w:val="20"/>
        </w:rPr>
        <w:t xml:space="preserve"> за масаж (1-9). Програмите за масаж представляват разнообразни масажи, като те могат да се използват както индивидуално така и в комбинация. </w:t>
      </w:r>
    </w:p>
    <w:p w:rsidR="00912927" w:rsidRDefault="0090005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27305</wp:posOffset>
            </wp:positionV>
            <wp:extent cx="904875" cy="1714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927">
        <w:rPr>
          <w:rFonts w:eastAsia="Times New Roman" w:cs="Times New Roman"/>
          <w:sz w:val="20"/>
          <w:szCs w:val="20"/>
        </w:rPr>
        <w:t xml:space="preserve">                              </w:t>
      </w:r>
      <w:r>
        <w:rPr>
          <w:rFonts w:eastAsia="Times New Roman" w:cs="Times New Roman"/>
          <w:sz w:val="20"/>
          <w:szCs w:val="20"/>
        </w:rPr>
        <w:t xml:space="preserve">Този вид масаж придава усещане за </w:t>
      </w:r>
      <w:r w:rsidR="0056460E">
        <w:rPr>
          <w:rFonts w:eastAsia="Times New Roman" w:cs="Times New Roman"/>
          <w:sz w:val="20"/>
          <w:szCs w:val="20"/>
        </w:rPr>
        <w:t>вълн</w:t>
      </w:r>
      <w:r>
        <w:rPr>
          <w:rFonts w:eastAsia="Times New Roman" w:cs="Times New Roman"/>
          <w:sz w:val="20"/>
          <w:szCs w:val="20"/>
        </w:rPr>
        <w:t>и.</w:t>
      </w:r>
    </w:p>
    <w:p w:rsidR="00912927" w:rsidRDefault="0091292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982800" cy="1728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0"/>
          <w:szCs w:val="20"/>
        </w:rPr>
        <w:t xml:space="preserve">                                 Този разтриващ масаж прилича на Шиатцу</w:t>
      </w:r>
    </w:p>
    <w:p w:rsidR="00912927" w:rsidRDefault="0091292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981075" cy="209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0"/>
          <w:szCs w:val="20"/>
        </w:rPr>
        <w:t xml:space="preserve">                                 Този вид масаж наподобява удари с долната част на дланта.</w:t>
      </w:r>
    </w:p>
    <w:p w:rsidR="00B718F3" w:rsidRDefault="0091292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019175" cy="2190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0"/>
          <w:szCs w:val="20"/>
        </w:rPr>
        <w:t xml:space="preserve">                   </w:t>
      </w:r>
      <w:r w:rsidR="002A0C79">
        <w:rPr>
          <w:rFonts w:eastAsia="Times New Roman" w:cs="Times New Roman"/>
          <w:sz w:val="20"/>
          <w:szCs w:val="20"/>
        </w:rPr>
        <w:t xml:space="preserve">                </w:t>
      </w:r>
      <w:r w:rsidR="006F3824">
        <w:rPr>
          <w:rFonts w:eastAsia="Times New Roman" w:cs="Times New Roman"/>
          <w:sz w:val="20"/>
          <w:szCs w:val="20"/>
        </w:rPr>
        <w:t>При т</w:t>
      </w:r>
      <w:r w:rsidR="002A0C79">
        <w:rPr>
          <w:rFonts w:eastAsia="Times New Roman" w:cs="Times New Roman"/>
          <w:sz w:val="20"/>
          <w:szCs w:val="20"/>
        </w:rPr>
        <w:t>ози вид масаж</w:t>
      </w:r>
      <w:r w:rsidR="002A0C7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2A0C79">
        <w:rPr>
          <w:rFonts w:eastAsia="Times New Roman" w:cs="Times New Roman"/>
          <w:sz w:val="20"/>
          <w:szCs w:val="20"/>
        </w:rPr>
        <w:t xml:space="preserve">масажиращите глави </w:t>
      </w:r>
      <w:r>
        <w:rPr>
          <w:rFonts w:eastAsia="Times New Roman" w:cs="Times New Roman"/>
          <w:sz w:val="20"/>
          <w:szCs w:val="20"/>
        </w:rPr>
        <w:t>пулсират в определена последователност</w:t>
      </w:r>
    </w:p>
    <w:p w:rsid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B718F3" w:rsidRDefault="009F1A6D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Програмите за маса</w:t>
      </w:r>
      <w:r w:rsidR="002A0C79">
        <w:rPr>
          <w:rFonts w:eastAsia="Times New Roman" w:cs="Times New Roman"/>
          <w:sz w:val="20"/>
          <w:szCs w:val="20"/>
        </w:rPr>
        <w:t>ж</w:t>
      </w:r>
      <w:r>
        <w:rPr>
          <w:rFonts w:eastAsia="Times New Roman" w:cs="Times New Roman"/>
          <w:sz w:val="20"/>
          <w:szCs w:val="20"/>
        </w:rPr>
        <w:t xml:space="preserve"> също така се различават от честотата на използване на </w:t>
      </w:r>
      <w:r w:rsidR="002A0C79">
        <w:rPr>
          <w:rFonts w:eastAsia="Times New Roman" w:cs="Times New Roman"/>
          <w:sz w:val="20"/>
          <w:szCs w:val="20"/>
        </w:rPr>
        <w:t>масажните глави</w:t>
      </w:r>
      <w:r>
        <w:rPr>
          <w:rFonts w:eastAsia="Times New Roman" w:cs="Times New Roman"/>
          <w:sz w:val="20"/>
          <w:szCs w:val="20"/>
        </w:rPr>
        <w:t xml:space="preserve"> (1-6) </w:t>
      </w:r>
      <w:r>
        <w:rPr>
          <w:rFonts w:eastAsia="Times New Roman" w:cs="Times New Roman"/>
          <w:b/>
          <w:sz w:val="20"/>
          <w:szCs w:val="20"/>
        </w:rPr>
        <w:t>-3-</w:t>
      </w:r>
    </w:p>
    <w:p w:rsidR="009F1A6D" w:rsidRDefault="009F1A6D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Изберете една от програмите 1 до 9. На дисплея </w:t>
      </w:r>
      <w:r>
        <w:rPr>
          <w:rFonts w:eastAsia="Times New Roman" w:cs="Times New Roman"/>
          <w:b/>
          <w:sz w:val="20"/>
          <w:szCs w:val="20"/>
        </w:rPr>
        <w:t>-7-</w:t>
      </w:r>
      <w:r>
        <w:rPr>
          <w:rFonts w:eastAsia="Times New Roman" w:cs="Times New Roman"/>
          <w:sz w:val="20"/>
          <w:szCs w:val="20"/>
        </w:rPr>
        <w:t xml:space="preserve"> ще светне зелена светлина. При всяко натискане на бутона </w:t>
      </w:r>
      <w:r>
        <w:rPr>
          <w:rFonts w:eastAsia="Times New Roman" w:cs="Times New Roman"/>
          <w:sz w:val="20"/>
          <w:szCs w:val="20"/>
          <w:lang w:val="en-US"/>
        </w:rPr>
        <w:t xml:space="preserve">MODE </w:t>
      </w:r>
      <w:r>
        <w:rPr>
          <w:rFonts w:eastAsia="Times New Roman" w:cs="Times New Roman"/>
          <w:sz w:val="20"/>
          <w:szCs w:val="20"/>
        </w:rPr>
        <w:t>ще преминавате на следваща програма. А те са:</w:t>
      </w:r>
    </w:p>
    <w:p w:rsidR="009F1A6D" w:rsidRPr="009F1A6D" w:rsidRDefault="00714F96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cs="Frutiger-Light"/>
          <w:sz w:val="20"/>
          <w:szCs w:val="20"/>
        </w:rPr>
        <w:t xml:space="preserve"> </w:t>
      </w:r>
      <w:r w:rsidR="009F1A6D" w:rsidRPr="009F1A6D">
        <w:rPr>
          <w:rFonts w:cs="Frutiger-Light"/>
          <w:sz w:val="20"/>
          <w:szCs w:val="20"/>
        </w:rPr>
        <w:t>1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1</w:t>
      </w:r>
      <w:r w:rsidR="009F1A6D"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Tapping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="009F1A6D" w:rsidRPr="009F1A6D">
        <w:rPr>
          <w:rFonts w:cs="Frutiger-Light"/>
          <w:sz w:val="20"/>
          <w:szCs w:val="20"/>
        </w:rPr>
        <w:t xml:space="preserve">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Frutiger-Light"/>
          <w:sz w:val="20"/>
          <w:szCs w:val="20"/>
        </w:rPr>
      </w:pPr>
      <w:r w:rsidRPr="009F1A6D">
        <w:rPr>
          <w:rFonts w:ascii="Frutiger-Light" w:hAnsi="Frutiger-Light" w:cs="Frutiger-Light"/>
          <w:sz w:val="20"/>
          <w:szCs w:val="20"/>
        </w:rPr>
        <w:t>6 , 5 _ 4 , 3 _ 2 _ 1 _ . . .</w:t>
      </w:r>
      <w:r w:rsidRPr="009F1A6D">
        <w:rPr>
          <w:rFonts w:cs="Frutiger-Light"/>
          <w:sz w:val="20"/>
          <w:szCs w:val="20"/>
        </w:rPr>
        <w:t xml:space="preserve"> (</w:t>
      </w:r>
      <w:r w:rsidR="00714F96">
        <w:rPr>
          <w:rFonts w:cs="Frutiger-Light"/>
          <w:sz w:val="20"/>
          <w:szCs w:val="20"/>
        </w:rPr>
        <w:t>Цикъл</w:t>
      </w:r>
      <w:r w:rsidRPr="009F1A6D">
        <w:rPr>
          <w:rFonts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714F96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2</w:t>
      </w:r>
      <w:r w:rsidR="009F1A6D"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Kneading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" w:hAnsi="Frutiger-Light" w:cs="Frutiger-Light"/>
          <w:sz w:val="20"/>
          <w:szCs w:val="20"/>
        </w:rPr>
        <w:t>2 _ 3 , 4 _ 5 , 6 _ 1 _ . . . (</w:t>
      </w:r>
      <w:r w:rsidR="00714F96">
        <w:rPr>
          <w:rFonts w:cs="Frutiger-Light"/>
          <w:sz w:val="20"/>
          <w:szCs w:val="20"/>
        </w:rPr>
        <w:t>Цикъл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714F96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3</w:t>
      </w:r>
      <w:r w:rsidR="009F1A6D"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Tapping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1) </w:t>
      </w:r>
      <w:r w:rsidRPr="009F1A6D">
        <w:rPr>
          <w:rFonts w:ascii="Frutiger-Light" w:hAnsi="Frutiger-Light" w:cs="Frutiger-Light"/>
          <w:sz w:val="20"/>
          <w:szCs w:val="20"/>
        </w:rPr>
        <w:t xml:space="preserve">5 , 6 _ 4 , 3 _ 2 _ 1 </w:t>
      </w:r>
      <w:r w:rsidR="00FA7967">
        <w:rPr>
          <w:rFonts w:cs="Frutiger-Light"/>
          <w:sz w:val="20"/>
          <w:szCs w:val="20"/>
        </w:rPr>
        <w:t xml:space="preserve">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2) </w:t>
      </w:r>
      <w:r w:rsidRPr="009F1A6D">
        <w:rPr>
          <w:rFonts w:ascii="Frutiger-Light" w:hAnsi="Frutiger-Light" w:cs="Frutiger-Light"/>
          <w:sz w:val="20"/>
          <w:szCs w:val="20"/>
        </w:rPr>
        <w:t xml:space="preserve">1 , 2 , 3 , 4 _ 5 , 6 </w:t>
      </w:r>
      <w:r w:rsidR="00FA7967">
        <w:rPr>
          <w:rFonts w:cs="Frutiger-Light"/>
          <w:sz w:val="20"/>
          <w:szCs w:val="20"/>
        </w:rPr>
        <w:t xml:space="preserve">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3) </w:t>
      </w:r>
      <w:r w:rsidRPr="009F1A6D">
        <w:rPr>
          <w:rFonts w:ascii="Frutiger-Light" w:hAnsi="Frutiger-Light" w:cs="Frutiger-Light"/>
          <w:sz w:val="20"/>
          <w:szCs w:val="20"/>
        </w:rPr>
        <w:t xml:space="preserve">1 , 2 , 3 , 4 , 5 , 6 </w:t>
      </w:r>
      <w:r w:rsidR="00FA7967">
        <w:rPr>
          <w:rFonts w:cs="Frutiger-Light"/>
          <w:sz w:val="20"/>
          <w:szCs w:val="20"/>
        </w:rPr>
        <w:t xml:space="preserve">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 _ . . .</w:t>
      </w:r>
    </w:p>
    <w:p w:rsidR="009F1A6D" w:rsidRPr="009F1A6D" w:rsidRDefault="00714F96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 xml:space="preserve">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4</w:t>
      </w:r>
      <w:r w:rsidR="009F1A6D"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="009F1A6D"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Tapping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kt-frut" w:hAnsi="pkt-frut"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1) </w:t>
      </w:r>
      <w:r w:rsidRPr="009F1A6D">
        <w:rPr>
          <w:rFonts w:ascii="Frutiger-Light" w:hAnsi="Frutiger-Light" w:cs="Frutiger-Light"/>
          <w:sz w:val="20"/>
          <w:szCs w:val="20"/>
        </w:rPr>
        <w:t>1 _ 2 _ 2 _ 3 , 4</w:t>
      </w:r>
      <w:r w:rsidR="00FA7967">
        <w:rPr>
          <w:rFonts w:cs="Frutiger-Light"/>
          <w:sz w:val="20"/>
          <w:szCs w:val="20"/>
        </w:rPr>
        <w:t xml:space="preserve">  </w:t>
      </w:r>
      <w:r w:rsidRPr="009F1A6D">
        <w:rPr>
          <w:rFonts w:ascii="Frutiger-Light" w:hAnsi="Frutiger-Light" w:cs="Frutiger-Light"/>
          <w:sz w:val="20"/>
          <w:szCs w:val="20"/>
        </w:rPr>
        <w:t xml:space="preserve"> 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2) </w:t>
      </w:r>
      <w:r w:rsidRPr="009F1A6D">
        <w:rPr>
          <w:rFonts w:ascii="Frutiger-Light" w:hAnsi="Frutiger-Light" w:cs="Frutiger-Light"/>
          <w:sz w:val="20"/>
          <w:szCs w:val="20"/>
        </w:rPr>
        <w:t xml:space="preserve">3 , 4 _ 5 , 6 </w:t>
      </w:r>
      <w:r w:rsidR="00FA7967">
        <w:rPr>
          <w:rFonts w:cs="Frutiger-Light"/>
          <w:sz w:val="20"/>
          <w:szCs w:val="20"/>
        </w:rPr>
        <w:t xml:space="preserve">     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3) </w:t>
      </w:r>
      <w:r w:rsidRPr="009F1A6D">
        <w:rPr>
          <w:rFonts w:ascii="Frutiger-Light" w:hAnsi="Frutiger-Light" w:cs="Frutiger-Light"/>
          <w:sz w:val="20"/>
          <w:szCs w:val="20"/>
        </w:rPr>
        <w:t xml:space="preserve">5 _ 6 </w:t>
      </w:r>
      <w:r w:rsidR="00FA7967">
        <w:rPr>
          <w:rFonts w:cs="Frutiger-Light"/>
          <w:sz w:val="20"/>
          <w:szCs w:val="20"/>
        </w:rPr>
        <w:t xml:space="preserve">                 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 _ . . .</w:t>
      </w:r>
    </w:p>
    <w:p w:rsid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Light" w:hAnsi="Frutiger-Light" w:cs="Frutiger-Light"/>
          <w:sz w:val="20"/>
          <w:szCs w:val="20"/>
        </w:rPr>
        <w:t xml:space="preserve">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5</w:t>
      </w:r>
      <w:r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Pulsate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kt-frut" w:hAnsi="pkt-frut"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" w:hAnsi="Frutiger-Light" w:cs="Frutiger-Light"/>
          <w:sz w:val="20"/>
          <w:szCs w:val="20"/>
        </w:rPr>
        <w:t>1 _ 2 , 3 , 4 _ 5 , 6 _ . . . (</w:t>
      </w:r>
      <w:r w:rsidR="00714F96">
        <w:rPr>
          <w:rFonts w:cs="Frutiger-Light"/>
          <w:sz w:val="20"/>
          <w:szCs w:val="20"/>
        </w:rPr>
        <w:t>Цикъл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Light" w:hAnsi="Frutiger-Light" w:cs="Frutiger-Light"/>
          <w:sz w:val="20"/>
          <w:szCs w:val="20"/>
        </w:rPr>
        <w:t xml:space="preserve">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6</w:t>
      </w:r>
      <w:r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Waves / Kneading / Tapping / Pulsate</w:t>
      </w:r>
    </w:p>
    <w:p w:rsidR="009F1A6D" w:rsidRPr="00FA7967" w:rsidRDefault="00FA7967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1) Waves </w:t>
      </w:r>
      <w:r w:rsidRPr="009F1A6D">
        <w:rPr>
          <w:rFonts w:ascii="Frutiger-Light" w:hAnsi="Frutiger-Light" w:cs="Frutiger-Light"/>
          <w:sz w:val="20"/>
          <w:szCs w:val="20"/>
        </w:rPr>
        <w:t xml:space="preserve">1 , 2 , 3 , 4 , 5 , 6 </w:t>
      </w:r>
      <w:r w:rsidR="00FA7967">
        <w:rPr>
          <w:rFonts w:cs="Frutiger-Light"/>
          <w:sz w:val="20"/>
          <w:szCs w:val="20"/>
        </w:rPr>
        <w:t xml:space="preserve">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2) Kneading </w:t>
      </w:r>
      <w:r w:rsidRPr="009F1A6D">
        <w:rPr>
          <w:rFonts w:ascii="Frutiger-Light" w:hAnsi="Frutiger-Light" w:cs="Frutiger-Light"/>
          <w:sz w:val="20"/>
          <w:szCs w:val="20"/>
        </w:rPr>
        <w:t xml:space="preserve">1 , 2 , 3 , 4 , 5 , 6 </w:t>
      </w:r>
      <w:r w:rsidR="00FA7967">
        <w:rPr>
          <w:rFonts w:cs="Frutiger-Light"/>
          <w:sz w:val="20"/>
          <w:szCs w:val="20"/>
        </w:rPr>
        <w:t xml:space="preserve">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3) Tapping </w:t>
      </w:r>
      <w:r w:rsidRPr="009F1A6D">
        <w:rPr>
          <w:rFonts w:ascii="Frutiger-Light" w:hAnsi="Frutiger-Light" w:cs="Frutiger-Light"/>
          <w:sz w:val="20"/>
          <w:szCs w:val="20"/>
        </w:rPr>
        <w:t xml:space="preserve">1 , 2 , 3 , 4 , 5 , 6 </w:t>
      </w:r>
      <w:r w:rsidR="00FA7967">
        <w:rPr>
          <w:rFonts w:cs="Frutiger-Light"/>
          <w:sz w:val="20"/>
          <w:szCs w:val="20"/>
        </w:rPr>
        <w:t xml:space="preserve">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4) Pulsate </w:t>
      </w:r>
      <w:r w:rsidRPr="009F1A6D">
        <w:rPr>
          <w:rFonts w:ascii="Frutiger-Light" w:hAnsi="Frutiger-Light" w:cs="Frutiger-Light"/>
          <w:sz w:val="20"/>
          <w:szCs w:val="20"/>
        </w:rPr>
        <w:t xml:space="preserve">1 , 2 , 3 , 4 , 5 , 6 </w:t>
      </w:r>
      <w:r w:rsidR="00FA7967">
        <w:rPr>
          <w:rFonts w:cs="Frutiger-Light"/>
          <w:sz w:val="20"/>
          <w:szCs w:val="20"/>
        </w:rPr>
        <w:t xml:space="preserve">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(5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 _ . . .</w:t>
      </w:r>
    </w:p>
    <w:p w:rsid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Light" w:hAnsi="Frutiger-Light" w:cs="Frutiger-Light"/>
          <w:sz w:val="20"/>
          <w:szCs w:val="20"/>
        </w:rPr>
        <w:t xml:space="preserve">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7</w:t>
      </w:r>
      <w:r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Waves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pkt-frut" w:hAnsi="pkt-frut"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1) </w:t>
      </w:r>
      <w:r w:rsidRPr="009F1A6D">
        <w:rPr>
          <w:rFonts w:ascii="Frutiger-Light" w:hAnsi="Frutiger-Light" w:cs="Frutiger-Light"/>
          <w:sz w:val="20"/>
          <w:szCs w:val="20"/>
        </w:rPr>
        <w:t xml:space="preserve">1 _ 2 </w:t>
      </w:r>
      <w:r w:rsidR="00FA7967">
        <w:rPr>
          <w:rFonts w:cs="Frutiger-Light"/>
          <w:sz w:val="20"/>
          <w:szCs w:val="20"/>
        </w:rPr>
        <w:t xml:space="preserve">    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2) </w:t>
      </w:r>
      <w:r w:rsidRPr="009F1A6D">
        <w:rPr>
          <w:rFonts w:ascii="Frutiger-Light" w:hAnsi="Frutiger-Light" w:cs="Frutiger-Light"/>
          <w:sz w:val="20"/>
          <w:szCs w:val="20"/>
        </w:rPr>
        <w:t xml:space="preserve">2 _ 3 , 4 </w:t>
      </w:r>
      <w:r w:rsidR="00FA7967">
        <w:rPr>
          <w:rFonts w:cs="Frutiger-Light"/>
          <w:sz w:val="20"/>
          <w:szCs w:val="20"/>
        </w:rPr>
        <w:t xml:space="preserve">    </w:t>
      </w:r>
      <w:r w:rsidRPr="009F1A6D">
        <w:rPr>
          <w:rFonts w:ascii="Frutiger-Light" w:hAnsi="Frutiger-Light" w:cs="Frutiger-Light"/>
          <w:sz w:val="20"/>
          <w:szCs w:val="20"/>
        </w:rPr>
        <w:t xml:space="preserve">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3) </w:t>
      </w:r>
      <w:r w:rsidRPr="009F1A6D">
        <w:rPr>
          <w:rFonts w:ascii="Frutiger-Light" w:hAnsi="Frutiger-Light" w:cs="Frutiger-Light"/>
          <w:sz w:val="20"/>
          <w:szCs w:val="20"/>
        </w:rPr>
        <w:t>5 _ 6</w:t>
      </w:r>
      <w:r w:rsidR="00FA7967">
        <w:rPr>
          <w:rFonts w:cs="Frutiger-Light"/>
          <w:sz w:val="20"/>
          <w:szCs w:val="20"/>
        </w:rPr>
        <w:t xml:space="preserve">    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 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 _ . . .</w:t>
      </w:r>
    </w:p>
    <w:p w:rsid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FA7967" w:rsidRDefault="00FA7967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ПРОГРАМА</w:t>
      </w:r>
      <w:r w:rsidRPr="009F1A6D">
        <w:rPr>
          <w:rFonts w:ascii="Frutiger-Light" w:hAnsi="Frutiger-Light" w:cs="Frutiger-Light"/>
          <w:sz w:val="20"/>
          <w:szCs w:val="20"/>
        </w:rPr>
        <w:t xml:space="preserve">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8</w:t>
      </w:r>
      <w:r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Waves / Kneading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pkt-frut" w:hAnsi="pkt-frut"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(1 - 4)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1) Waves </w:t>
      </w:r>
      <w:r w:rsidRPr="009F1A6D">
        <w:rPr>
          <w:rFonts w:ascii="Frutiger-Light" w:hAnsi="Frutiger-Light" w:cs="Frutiger-Light"/>
          <w:sz w:val="20"/>
          <w:szCs w:val="20"/>
        </w:rPr>
        <w:t xml:space="preserve">1 _ 2 _ 3 , 4 </w:t>
      </w:r>
      <w:r w:rsidR="00FA7967">
        <w:rPr>
          <w:rFonts w:cs="Frutiger-Light"/>
          <w:sz w:val="20"/>
          <w:szCs w:val="20"/>
        </w:rPr>
        <w:t xml:space="preserve">  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2) Kneading </w:t>
      </w:r>
      <w:r w:rsidRPr="009F1A6D">
        <w:rPr>
          <w:rFonts w:ascii="Frutiger-Light" w:hAnsi="Frutiger-Light" w:cs="Frutiger-Light"/>
          <w:sz w:val="20"/>
          <w:szCs w:val="20"/>
        </w:rPr>
        <w:t xml:space="preserve">1 _ 2 _ 3 , 4 </w:t>
      </w:r>
      <w:r w:rsidR="00FA7967">
        <w:rPr>
          <w:rFonts w:cs="Frutiger-Light"/>
          <w:sz w:val="20"/>
          <w:szCs w:val="20"/>
        </w:rPr>
        <w:t xml:space="preserve">   </w:t>
      </w:r>
      <w:r w:rsidRPr="009F1A6D">
        <w:rPr>
          <w:rFonts w:ascii="Frutiger-Light" w:hAnsi="Frutiger-Light" w:cs="Frutiger-Light"/>
          <w:sz w:val="20"/>
          <w:szCs w:val="20"/>
        </w:rPr>
        <w:t xml:space="preserve">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 _ . . .</w:t>
      </w:r>
    </w:p>
    <w:p w:rsid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lastRenderedPageBreak/>
        <w:t>ПРОГРАМА</w:t>
      </w:r>
      <w:r w:rsidRPr="009F1A6D">
        <w:rPr>
          <w:rFonts w:ascii="Frutiger-Light" w:hAnsi="Frutiger-Light" w:cs="Frutiger-Light"/>
          <w:sz w:val="20"/>
          <w:szCs w:val="20"/>
        </w:rPr>
        <w:t xml:space="preserve">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9</w:t>
      </w:r>
      <w:r w:rsidRPr="009F1A6D">
        <w:rPr>
          <w:rFonts w:ascii="Frutiger-Bold" w:hAnsi="Frutiger-Bold" w:cs="Frutiger-Bold"/>
          <w:b/>
          <w:bCs/>
          <w:sz w:val="20"/>
          <w:szCs w:val="20"/>
        </w:rPr>
        <w:t xml:space="preserve">: </w:t>
      </w:r>
      <w:r w:rsidRPr="009F1A6D">
        <w:rPr>
          <w:rFonts w:ascii="Frutiger-BoldItalic" w:hAnsi="Frutiger-BoldItalic" w:cs="Frutiger-BoldItalic"/>
          <w:b/>
          <w:bCs/>
          <w:i/>
          <w:iCs/>
          <w:sz w:val="20"/>
          <w:szCs w:val="20"/>
        </w:rPr>
        <w:t>Tapping / Pulsate</w:t>
      </w:r>
    </w:p>
    <w:p w:rsidR="009F1A6D" w:rsidRPr="009F1A6D" w:rsidRDefault="00FA7967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pkt-frut" w:hAnsi="pkt-frut" w:cs="pkt-frut"/>
          <w:sz w:val="20"/>
          <w:szCs w:val="20"/>
        </w:rPr>
      </w:pPr>
      <w:r>
        <w:rPr>
          <w:rFonts w:ascii="Frutiger-Light" w:hAnsi="Frutiger-Light" w:cs="Frutiger-Light"/>
          <w:sz w:val="20"/>
          <w:szCs w:val="20"/>
        </w:rPr>
        <w:t>Използвани мотори (масажни точки)</w:t>
      </w:r>
      <w:r w:rsidR="009F1A6D" w:rsidRPr="009F1A6D">
        <w:rPr>
          <w:rFonts w:ascii="Frutiger-Light" w:hAnsi="Frutiger-Light" w:cs="Frutiger-Light"/>
          <w:sz w:val="20"/>
          <w:szCs w:val="20"/>
        </w:rPr>
        <w:t xml:space="preserve"> (5 - 6) </w:t>
      </w:r>
      <w:r w:rsidRPr="00FA7967">
        <w:rPr>
          <w:rFonts w:cs="pkt-frut"/>
          <w:b/>
          <w:sz w:val="24"/>
          <w:szCs w:val="24"/>
        </w:rPr>
        <w:t>-3-</w:t>
      </w:r>
    </w:p>
    <w:p w:rsidR="009F1A6D" w:rsidRPr="009F1A6D" w:rsidRDefault="009F1A6D" w:rsidP="009F1A6D">
      <w:pPr>
        <w:autoSpaceDE w:val="0"/>
        <w:autoSpaceDN w:val="0"/>
        <w:adjustRightInd w:val="0"/>
        <w:spacing w:after="0" w:line="240" w:lineRule="auto"/>
        <w:ind w:left="1416"/>
        <w:rPr>
          <w:rFonts w:ascii="Frutiger-Light" w:hAnsi="Frutiger-Light" w:cs="Frutiger-Light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1) Tapping </w:t>
      </w:r>
      <w:r w:rsidRPr="009F1A6D">
        <w:rPr>
          <w:rFonts w:ascii="Frutiger-Light" w:hAnsi="Frutiger-Light" w:cs="Frutiger-Light"/>
          <w:sz w:val="20"/>
          <w:szCs w:val="20"/>
        </w:rPr>
        <w:t>5 _ 6 _ 5 , 6</w:t>
      </w:r>
      <w:r w:rsidR="00FA7967">
        <w:rPr>
          <w:rFonts w:cs="Frutiger-Light"/>
          <w:sz w:val="20"/>
          <w:szCs w:val="20"/>
        </w:rPr>
        <w:t xml:space="preserve">     </w:t>
      </w:r>
      <w:r w:rsidRPr="009F1A6D">
        <w:rPr>
          <w:rFonts w:ascii="Frutiger-Light" w:hAnsi="Frutiger-Light" w:cs="Frutiger-Light"/>
          <w:sz w:val="20"/>
          <w:szCs w:val="20"/>
        </w:rPr>
        <w:t xml:space="preserve"> 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</w:t>
      </w:r>
    </w:p>
    <w:p w:rsidR="009F1A6D" w:rsidRPr="009F1A6D" w:rsidRDefault="009F1A6D" w:rsidP="009F1A6D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</w:rPr>
      </w:pPr>
      <w:r w:rsidRPr="009F1A6D">
        <w:rPr>
          <w:rFonts w:ascii="Frutiger-LightItalic" w:hAnsi="Frutiger-LightItalic" w:cs="Frutiger-LightItalic"/>
          <w:i/>
          <w:iCs/>
          <w:sz w:val="20"/>
          <w:szCs w:val="20"/>
        </w:rPr>
        <w:t xml:space="preserve">2) Pulsate </w:t>
      </w:r>
      <w:r w:rsidRPr="009F1A6D">
        <w:rPr>
          <w:rFonts w:ascii="Frutiger-Light" w:hAnsi="Frutiger-Light" w:cs="Frutiger-Light"/>
          <w:sz w:val="20"/>
          <w:szCs w:val="20"/>
        </w:rPr>
        <w:t>5 _ 6 _ 5 , 6</w:t>
      </w:r>
      <w:r w:rsidR="00FA7967">
        <w:rPr>
          <w:rFonts w:cs="Frutiger-Light"/>
          <w:sz w:val="20"/>
          <w:szCs w:val="20"/>
        </w:rPr>
        <w:t xml:space="preserve">        </w:t>
      </w:r>
      <w:r w:rsidRPr="009F1A6D">
        <w:rPr>
          <w:rFonts w:ascii="Frutiger-Light" w:hAnsi="Frutiger-Light" w:cs="Frutiger-Light"/>
          <w:sz w:val="20"/>
          <w:szCs w:val="20"/>
        </w:rPr>
        <w:t xml:space="preserve">(3 </w:t>
      </w:r>
      <w:r w:rsidR="00FA7967">
        <w:rPr>
          <w:rFonts w:ascii="Frutiger-Light" w:hAnsi="Frutiger-Light" w:cs="Frutiger-Light"/>
          <w:sz w:val="20"/>
          <w:szCs w:val="20"/>
        </w:rPr>
        <w:t>повторения</w:t>
      </w:r>
      <w:r w:rsidRPr="009F1A6D">
        <w:rPr>
          <w:rFonts w:ascii="Frutiger-Light" w:hAnsi="Frutiger-Light" w:cs="Frutiger-Light"/>
          <w:sz w:val="20"/>
          <w:szCs w:val="20"/>
        </w:rPr>
        <w:t>) _ . . .</w:t>
      </w:r>
    </w:p>
    <w:p w:rsidR="00B718F3" w:rsidRPr="00B718F3" w:rsidRDefault="00B718F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67749E" w:rsidRDefault="00FA796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Екрана </w:t>
      </w:r>
      <w:r>
        <w:rPr>
          <w:rFonts w:eastAsia="Times New Roman" w:cs="Times New Roman"/>
          <w:b/>
          <w:sz w:val="20"/>
          <w:szCs w:val="20"/>
        </w:rPr>
        <w:t>-7-</w:t>
      </w:r>
      <w:r>
        <w:rPr>
          <w:rFonts w:eastAsia="Times New Roman" w:cs="Times New Roman"/>
          <w:sz w:val="20"/>
          <w:szCs w:val="20"/>
        </w:rPr>
        <w:t xml:space="preserve"> показва номера на масажната програма (1-9), оставащото време за масаж в минути (15 -1), интензивността на масажа с диаграма, и мигащ символ в долния ляв ъгъл за вида на масажа (</w:t>
      </w:r>
      <w:r>
        <w:rPr>
          <w:rFonts w:eastAsia="Times New Roman" w:cs="Times New Roman"/>
          <w:sz w:val="20"/>
          <w:szCs w:val="20"/>
          <w:lang w:val="en-US"/>
        </w:rPr>
        <w:t>Waves / Kneading / Tapping / Pulsate)</w:t>
      </w:r>
      <w:r w:rsidR="00215027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  <w:lang w:val="en-US"/>
        </w:rPr>
        <w:t xml:space="preserve"> </w:t>
      </w:r>
      <w:r>
        <w:rPr>
          <w:rFonts w:eastAsia="Times New Roman" w:cs="Times New Roman"/>
          <w:sz w:val="20"/>
          <w:szCs w:val="20"/>
        </w:rPr>
        <w:t>който се използва в момента.</w:t>
      </w:r>
    </w:p>
    <w:p w:rsidR="00FA7967" w:rsidRDefault="00FA796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Избраната програма се повтаря непрекъснато  през 15-те минути на действие на масажната седалка. След тяхното изтичане, вградения таймер автоматично изключва устройството.</w:t>
      </w:r>
    </w:p>
    <w:p w:rsidR="00FA7967" w:rsidRDefault="00FA796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123190</wp:posOffset>
            </wp:positionV>
            <wp:extent cx="20002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32C" w:rsidRDefault="00FA796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Бутон        </w:t>
      </w:r>
      <w:r w:rsidR="0063032C">
        <w:rPr>
          <w:rStyle w:val="longtext"/>
          <w:b/>
          <w:sz w:val="20"/>
          <w:szCs w:val="20"/>
        </w:rPr>
        <w:t xml:space="preserve">-8- </w:t>
      </w:r>
      <w:r w:rsidR="0063032C">
        <w:rPr>
          <w:rStyle w:val="longtext"/>
          <w:sz w:val="20"/>
          <w:szCs w:val="20"/>
        </w:rPr>
        <w:t>(Интензивност на масажа)</w:t>
      </w:r>
    </w:p>
    <w:p w:rsidR="00FA7967" w:rsidRPr="00FA7967" w:rsidRDefault="0063032C" w:rsidP="008A09F2">
      <w:pPr>
        <w:spacing w:after="0" w:line="240" w:lineRule="auto"/>
        <w:jc w:val="both"/>
        <w:rPr>
          <w:b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298450</wp:posOffset>
            </wp:positionV>
            <wp:extent cx="257175" cy="2190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longtext"/>
          <w:sz w:val="20"/>
          <w:szCs w:val="20"/>
        </w:rPr>
        <w:tab/>
        <w:t>Имате възможност да изберете от три нива на интензивност – Високо – Средно – Ниско. Винаги когато пуснете устройството нивото на интензивност е  Средно. При натискане на бутона сменяте нивата (Високо -&gt; Средно-&gt; Ниско)</w:t>
      </w:r>
      <w:r w:rsidR="00FA7967">
        <w:rPr>
          <w:rStyle w:val="longtext"/>
          <w:sz w:val="20"/>
          <w:szCs w:val="20"/>
        </w:rPr>
        <w:t xml:space="preserve"> </w:t>
      </w:r>
    </w:p>
    <w:p w:rsidR="0063032C" w:rsidRDefault="0063032C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3032C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Бутон          </w:t>
      </w:r>
      <w:r>
        <w:rPr>
          <w:rStyle w:val="longtext"/>
          <w:b/>
          <w:sz w:val="20"/>
          <w:szCs w:val="20"/>
        </w:rPr>
        <w:t xml:space="preserve">-8- </w:t>
      </w:r>
      <w:r>
        <w:rPr>
          <w:rStyle w:val="longtext"/>
          <w:sz w:val="20"/>
          <w:szCs w:val="20"/>
        </w:rPr>
        <w:t>(Затопляща функция)</w:t>
      </w:r>
    </w:p>
    <w:p w:rsidR="0063032C" w:rsidRDefault="0063032C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ab/>
        <w:t>Натиснете бутона</w:t>
      </w:r>
      <w:r w:rsidR="006F3824">
        <w:rPr>
          <w:rStyle w:val="longtext"/>
          <w:sz w:val="20"/>
          <w:szCs w:val="20"/>
        </w:rPr>
        <w:t>,</w:t>
      </w:r>
      <w:r>
        <w:rPr>
          <w:rStyle w:val="longtext"/>
          <w:sz w:val="20"/>
          <w:szCs w:val="20"/>
        </w:rPr>
        <w:t xml:space="preserve"> за да включите затоплящата функция </w:t>
      </w:r>
      <w:r>
        <w:rPr>
          <w:rStyle w:val="longtext"/>
          <w:b/>
          <w:sz w:val="20"/>
          <w:szCs w:val="20"/>
        </w:rPr>
        <w:t>-4-</w:t>
      </w:r>
      <w:r>
        <w:rPr>
          <w:rStyle w:val="longtext"/>
          <w:sz w:val="20"/>
          <w:szCs w:val="20"/>
        </w:rPr>
        <w:t xml:space="preserve">. Тя може да се използва както самостоятелно така и в комбинация с другите масажни програми. Когато затоплящата функция се използва отделно, светлината на дисплея </w:t>
      </w:r>
      <w:r>
        <w:rPr>
          <w:rStyle w:val="longtext"/>
          <w:b/>
          <w:sz w:val="20"/>
          <w:szCs w:val="20"/>
        </w:rPr>
        <w:t>-7-</w:t>
      </w:r>
      <w:r>
        <w:rPr>
          <w:rStyle w:val="longtext"/>
          <w:sz w:val="20"/>
          <w:szCs w:val="20"/>
        </w:rPr>
        <w:t xml:space="preserve"> свети червено, когато функцията се използва в комбинация с масажна програма светлината започва да свети в оранжево. Зоните</w:t>
      </w:r>
      <w:r w:rsidR="006F3824">
        <w:rPr>
          <w:rStyle w:val="longtext"/>
          <w:sz w:val="20"/>
          <w:szCs w:val="20"/>
        </w:rPr>
        <w:t>,</w:t>
      </w:r>
      <w:r>
        <w:rPr>
          <w:rStyle w:val="longtext"/>
          <w:sz w:val="20"/>
          <w:szCs w:val="20"/>
        </w:rPr>
        <w:t xml:space="preserve"> в който прият</w:t>
      </w:r>
      <w:r w:rsidR="006F3824">
        <w:rPr>
          <w:rStyle w:val="longtext"/>
          <w:sz w:val="20"/>
          <w:szCs w:val="20"/>
        </w:rPr>
        <w:t>ната затопляща функция се усеща са</w:t>
      </w:r>
      <w:r>
        <w:rPr>
          <w:rStyle w:val="longtext"/>
          <w:sz w:val="20"/>
          <w:szCs w:val="20"/>
        </w:rPr>
        <w:t xml:space="preserve"> в  долната част на гърба и талията. Натиснете повторно бутона за да изключите функцията.</w:t>
      </w:r>
    </w:p>
    <w:p w:rsidR="00FA7967" w:rsidRPr="00B54D91" w:rsidRDefault="0063032C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 w:rsidRPr="00B54D91">
        <w:rPr>
          <w:rStyle w:val="longtext"/>
          <w:sz w:val="28"/>
          <w:szCs w:val="28"/>
        </w:rPr>
        <w:t xml:space="preserve"> </w:t>
      </w:r>
      <w:r w:rsidR="00B54D91" w:rsidRPr="00B54D91">
        <w:rPr>
          <w:rStyle w:val="longtext"/>
          <w:b/>
          <w:sz w:val="28"/>
          <w:szCs w:val="28"/>
        </w:rPr>
        <w:t>4</w:t>
      </w:r>
      <w:r w:rsidR="00B54D91">
        <w:rPr>
          <w:rStyle w:val="longtext"/>
          <w:b/>
          <w:sz w:val="28"/>
          <w:szCs w:val="28"/>
        </w:rPr>
        <w:t>.</w:t>
      </w:r>
      <w:r w:rsidR="00B54D91" w:rsidRPr="00B54D91">
        <w:rPr>
          <w:rStyle w:val="longtext"/>
          <w:b/>
          <w:sz w:val="28"/>
          <w:szCs w:val="28"/>
        </w:rPr>
        <w:t xml:space="preserve"> Допълнителна информация</w:t>
      </w:r>
      <w:r w:rsidRPr="00B54D91">
        <w:rPr>
          <w:rStyle w:val="longtext"/>
          <w:b/>
          <w:sz w:val="28"/>
          <w:szCs w:val="28"/>
        </w:rPr>
        <w:t xml:space="preserve"> </w:t>
      </w:r>
    </w:p>
    <w:p w:rsidR="0067749E" w:rsidRPr="00481B34" w:rsidRDefault="00B54D91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rStyle w:val="longtext"/>
          <w:b/>
          <w:sz w:val="20"/>
          <w:szCs w:val="20"/>
        </w:rPr>
        <w:t xml:space="preserve">4.1 </w:t>
      </w:r>
      <w:r w:rsidR="0067749E" w:rsidRPr="00481B34">
        <w:rPr>
          <w:rStyle w:val="longtext"/>
          <w:b/>
          <w:sz w:val="20"/>
          <w:szCs w:val="20"/>
        </w:rPr>
        <w:t>Почистване</w:t>
      </w:r>
    </w:p>
    <w:p w:rsidR="00A0264D" w:rsidRPr="00481B34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</w:t>
      </w:r>
      <w:r w:rsidR="00A0264D" w:rsidRPr="00481B34">
        <w:rPr>
          <w:rStyle w:val="hps"/>
          <w:sz w:val="20"/>
          <w:szCs w:val="20"/>
        </w:rPr>
        <w:t>.</w:t>
      </w:r>
    </w:p>
    <w:p w:rsidR="00A0264D" w:rsidRPr="00481B34" w:rsidRDefault="00A0264D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Почиствайте с</w:t>
      </w:r>
      <w:r w:rsidR="00420FD1">
        <w:rPr>
          <w:rStyle w:val="longtext"/>
          <w:sz w:val="20"/>
          <w:szCs w:val="20"/>
        </w:rPr>
        <w:t>едалката само с мека кърпа</w:t>
      </w:r>
      <w:r w:rsidRPr="00481B34">
        <w:rPr>
          <w:rStyle w:val="longtext"/>
          <w:sz w:val="20"/>
          <w:szCs w:val="20"/>
        </w:rPr>
        <w:t>. При никакви обстоятелства не използвайте агресивни препарати, твърди четки, разтворители, петролни продукти, разредители или алкохол.</w:t>
      </w:r>
      <w:r w:rsidR="00420FD1">
        <w:rPr>
          <w:rStyle w:val="longtext"/>
          <w:sz w:val="20"/>
          <w:szCs w:val="20"/>
        </w:rPr>
        <w:t xml:space="preserve"> Не позволявайте да влезе вода в уреда.</w:t>
      </w:r>
    </w:p>
    <w:p w:rsidR="008E5197" w:rsidRPr="00481B34" w:rsidRDefault="008E519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8E5197" w:rsidRPr="00481B34" w:rsidRDefault="008E519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8E5197" w:rsidRPr="00481B34" w:rsidRDefault="008E519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B54D91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E5197" w:rsidRPr="00481B34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 4.2 Указания за опазване на околната среда</w:t>
      </w:r>
    </w:p>
    <w:p w:rsidR="00D96FBF" w:rsidRDefault="00D96FBF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</w:p>
    <w:p w:rsidR="008A09F2" w:rsidRDefault="00D96FBF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49E" w:rsidRPr="00481B34">
        <w:rPr>
          <w:rStyle w:val="longtext"/>
          <w:sz w:val="20"/>
          <w:szCs w:val="20"/>
        </w:rPr>
        <w:t xml:space="preserve">Този продукт не трябва </w:t>
      </w:r>
      <w:r w:rsidR="0067749E" w:rsidRPr="00481B34">
        <w:rPr>
          <w:rStyle w:val="hps"/>
          <w:sz w:val="20"/>
          <w:szCs w:val="20"/>
        </w:rPr>
        <w:t>да се изхвърля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заедно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с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битовите отпадъци</w:t>
      </w:r>
      <w:r w:rsidR="0067749E" w:rsidRPr="00481B34">
        <w:rPr>
          <w:rStyle w:val="longtext"/>
          <w:sz w:val="20"/>
          <w:szCs w:val="20"/>
        </w:rPr>
        <w:t>.</w:t>
      </w:r>
    </w:p>
    <w:p w:rsidR="0067749E" w:rsidRDefault="0067749E" w:rsidP="00D96FBF">
      <w:pPr>
        <w:spacing w:after="0" w:line="240" w:lineRule="auto"/>
        <w:ind w:left="1416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всички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по безопасен за околната </w:t>
      </w:r>
      <w:r w:rsidR="006F3824">
        <w:rPr>
          <w:rStyle w:val="hps"/>
          <w:sz w:val="20"/>
          <w:szCs w:val="20"/>
        </w:rPr>
        <w:t xml:space="preserve">среда </w:t>
      </w:r>
      <w:r w:rsidRPr="00481B34">
        <w:rPr>
          <w:rStyle w:val="longtext"/>
          <w:sz w:val="20"/>
          <w:szCs w:val="20"/>
        </w:rPr>
        <w:t>начин.</w:t>
      </w:r>
    </w:p>
    <w:p w:rsidR="008A09F2" w:rsidRPr="00481B34" w:rsidRDefault="008A09F2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Default="00D96FB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Default="00D96FB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Pr="00D96FBF" w:rsidRDefault="00D96FBF" w:rsidP="008A09F2">
      <w:pPr>
        <w:spacing w:after="0" w:line="240" w:lineRule="auto"/>
        <w:jc w:val="both"/>
        <w:rPr>
          <w:rStyle w:val="longtext"/>
          <w:b/>
        </w:rPr>
      </w:pPr>
    </w:p>
    <w:p w:rsidR="00D96FBF" w:rsidRPr="00B579BA" w:rsidRDefault="00B54D91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B579BA">
        <w:rPr>
          <w:rStyle w:val="longtext"/>
          <w:b/>
          <w:sz w:val="24"/>
          <w:szCs w:val="24"/>
        </w:rPr>
        <w:t xml:space="preserve">4.3 </w:t>
      </w:r>
      <w:r w:rsidR="00D96FBF" w:rsidRPr="00B579BA">
        <w:rPr>
          <w:rStyle w:val="longtext"/>
          <w:b/>
          <w:sz w:val="24"/>
          <w:szCs w:val="24"/>
        </w:rPr>
        <w:t>Технически характеристики</w:t>
      </w:r>
    </w:p>
    <w:p w:rsidR="008A09F2" w:rsidRPr="00D96FBF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hps"/>
          <w:sz w:val="20"/>
          <w:szCs w:val="20"/>
        </w:rPr>
        <w:t>:</w:t>
      </w:r>
      <w:r w:rsidR="008E5197" w:rsidRPr="00481B34">
        <w:rPr>
          <w:rStyle w:val="longtext"/>
          <w:sz w:val="20"/>
          <w:szCs w:val="20"/>
        </w:rPr>
        <w:t xml:space="preserve"> </w:t>
      </w:r>
      <w:r w:rsidR="008E5197" w:rsidRPr="00481B34">
        <w:rPr>
          <w:rStyle w:val="longtext"/>
          <w:sz w:val="20"/>
          <w:szCs w:val="20"/>
          <w:lang w:val="en-US"/>
        </w:rPr>
        <w:t>Me</w:t>
      </w:r>
      <w:r w:rsidR="00B7515B" w:rsidRPr="00481B34">
        <w:rPr>
          <w:rStyle w:val="longtext"/>
          <w:sz w:val="20"/>
          <w:szCs w:val="20"/>
          <w:lang w:val="en-US"/>
        </w:rPr>
        <w:t>disana massage seat MC</w:t>
      </w:r>
      <w:r w:rsidR="00D96FBF">
        <w:rPr>
          <w:rStyle w:val="longtext"/>
          <w:sz w:val="20"/>
          <w:szCs w:val="20"/>
        </w:rPr>
        <w:t xml:space="preserve"> 810</w:t>
      </w:r>
    </w:p>
    <w:p w:rsidR="008A09F2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Захранващо напрежение</w:t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420FD1">
        <w:rPr>
          <w:rStyle w:val="longtext"/>
          <w:sz w:val="20"/>
          <w:szCs w:val="20"/>
        </w:rPr>
        <w:t>10</w:t>
      </w:r>
      <w:r w:rsidR="00B7515B" w:rsidRPr="00481B34">
        <w:rPr>
          <w:rStyle w:val="longtext"/>
          <w:sz w:val="20"/>
          <w:szCs w:val="20"/>
          <w:lang w:val="en-US"/>
        </w:rPr>
        <w:t>0-240V ~ 50-60Hz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Консумирана мощност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прибл. </w:t>
      </w:r>
      <w:r w:rsidR="00D96FBF">
        <w:rPr>
          <w:rStyle w:val="hps"/>
          <w:sz w:val="20"/>
          <w:szCs w:val="20"/>
        </w:rPr>
        <w:t>30</w:t>
      </w:r>
      <w:r w:rsidR="00B7515B" w:rsidRPr="00481B34">
        <w:rPr>
          <w:rStyle w:val="hps"/>
          <w:sz w:val="20"/>
          <w:szCs w:val="20"/>
          <w:lang w:val="en-US"/>
        </w:rPr>
        <w:t>W</w:t>
      </w:r>
    </w:p>
    <w:p w:rsidR="00D96FBF" w:rsidRPr="00D96FBF" w:rsidRDefault="00D96FBF" w:rsidP="008A09F2">
      <w:pPr>
        <w:spacing w:after="0" w:line="240" w:lineRule="auto"/>
        <w:jc w:val="both"/>
      </w:pPr>
      <w:r>
        <w:rPr>
          <w:rStyle w:val="hps"/>
          <w:sz w:val="20"/>
          <w:szCs w:val="20"/>
        </w:rPr>
        <w:t>Адаптор за кола</w:t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</w:r>
      <w:r>
        <w:rPr>
          <w:rStyle w:val="hps"/>
          <w:sz w:val="20"/>
          <w:szCs w:val="20"/>
        </w:rPr>
        <w:tab/>
        <w:t>:</w:t>
      </w:r>
      <w:r w:rsidRPr="00D96FBF">
        <w:rPr>
          <w:rFonts w:ascii="Frutiger-Light" w:hAnsi="Frutiger-Light" w:cs="Frutiger-Light"/>
          <w:sz w:val="16"/>
          <w:szCs w:val="16"/>
        </w:rPr>
        <w:t xml:space="preserve"> </w:t>
      </w:r>
      <w:r>
        <w:rPr>
          <w:rFonts w:ascii="Frutiger-Light" w:hAnsi="Frutiger-Light" w:cs="Frutiger-Light"/>
          <w:sz w:val="16"/>
          <w:szCs w:val="16"/>
        </w:rPr>
        <w:t>12 V= 3 A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Автоматична. </w:t>
      </w:r>
      <w:r w:rsidRPr="00481B34">
        <w:rPr>
          <w:rStyle w:val="hps"/>
          <w:sz w:val="20"/>
          <w:szCs w:val="20"/>
        </w:rPr>
        <w:t>изключите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Pr="00481B34">
        <w:rPr>
          <w:rStyle w:val="hps"/>
          <w:sz w:val="20"/>
          <w:szCs w:val="20"/>
        </w:rPr>
        <w:t>след около</w:t>
      </w:r>
      <w:r w:rsidRPr="00481B34">
        <w:rPr>
          <w:rStyle w:val="longtext"/>
          <w:sz w:val="20"/>
          <w:szCs w:val="20"/>
        </w:rPr>
        <w:t xml:space="preserve">. </w:t>
      </w:r>
      <w:r w:rsidRPr="00481B34">
        <w:rPr>
          <w:rStyle w:val="hps"/>
          <w:sz w:val="20"/>
          <w:szCs w:val="20"/>
        </w:rPr>
        <w:t>15 минути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Условия на работа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Pr="00481B34">
        <w:rPr>
          <w:rStyle w:val="hps"/>
          <w:sz w:val="20"/>
          <w:szCs w:val="20"/>
        </w:rPr>
        <w:t>Използвайте го само в</w:t>
      </w:r>
      <w:r w:rsidRPr="00481B34">
        <w:rPr>
          <w:rStyle w:val="longtext"/>
          <w:sz w:val="20"/>
          <w:szCs w:val="20"/>
        </w:rPr>
        <w:t xml:space="preserve"> </w:t>
      </w:r>
      <w:r w:rsidR="00B7515B" w:rsidRPr="00481B34">
        <w:rPr>
          <w:rStyle w:val="longtext"/>
          <w:sz w:val="20"/>
          <w:szCs w:val="20"/>
        </w:rPr>
        <w:t xml:space="preserve">хладни и </w:t>
      </w:r>
      <w:r w:rsidRPr="00481B34">
        <w:rPr>
          <w:rStyle w:val="hps"/>
          <w:sz w:val="20"/>
          <w:szCs w:val="20"/>
        </w:rPr>
        <w:t>сухи помещения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Условия на съхранение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в </w:t>
      </w:r>
      <w:r w:rsidRPr="00481B34">
        <w:rPr>
          <w:rStyle w:val="hps"/>
          <w:sz w:val="20"/>
          <w:szCs w:val="20"/>
        </w:rPr>
        <w:t>хладно и сухо място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Размери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прибл. </w:t>
      </w:r>
      <w:r w:rsidR="00D96FBF">
        <w:rPr>
          <w:rFonts w:ascii="Frutiger-Light" w:hAnsi="Frutiger-Light" w:cs="Frutiger-Light"/>
          <w:sz w:val="16"/>
          <w:szCs w:val="16"/>
        </w:rPr>
        <w:t>106 x 49</w:t>
      </w:r>
      <w:r w:rsidR="00D96FBF">
        <w:rPr>
          <w:rFonts w:cs="Frutiger-Light"/>
          <w:sz w:val="16"/>
          <w:szCs w:val="16"/>
        </w:rPr>
        <w:t xml:space="preserve"> </w:t>
      </w:r>
      <w:r w:rsidRPr="00481B34">
        <w:rPr>
          <w:rStyle w:val="hps"/>
          <w:sz w:val="20"/>
          <w:szCs w:val="20"/>
        </w:rPr>
        <w:t>см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Тегло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прибл. </w:t>
      </w:r>
      <w:r w:rsidR="00D96FBF">
        <w:rPr>
          <w:rStyle w:val="hps"/>
          <w:sz w:val="20"/>
          <w:szCs w:val="20"/>
        </w:rPr>
        <w:t>0.86</w:t>
      </w:r>
      <w:r w:rsidRPr="00481B34">
        <w:rPr>
          <w:rStyle w:val="hps"/>
          <w:sz w:val="20"/>
          <w:szCs w:val="20"/>
        </w:rPr>
        <w:t xml:space="preserve"> кг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Дължина на кабела</w:t>
      </w:r>
      <w:r w:rsidR="00D96FBF">
        <w:rPr>
          <w:rStyle w:val="hps"/>
          <w:sz w:val="20"/>
          <w:szCs w:val="20"/>
        </w:rPr>
        <w:tab/>
      </w:r>
      <w:r w:rsidR="00420FD1">
        <w:rPr>
          <w:rStyle w:val="hps"/>
          <w:sz w:val="20"/>
          <w:szCs w:val="20"/>
        </w:rPr>
        <w:t xml:space="preserve">                </w:t>
      </w:r>
      <w:r w:rsidRPr="00481B34">
        <w:rPr>
          <w:rStyle w:val="longtext"/>
          <w:sz w:val="20"/>
          <w:szCs w:val="20"/>
        </w:rPr>
        <w:t xml:space="preserve">: прибл. </w:t>
      </w:r>
      <w:r w:rsidR="00B7515B" w:rsidRPr="00481B34">
        <w:rPr>
          <w:rStyle w:val="hps"/>
          <w:sz w:val="20"/>
          <w:szCs w:val="20"/>
        </w:rPr>
        <w:t>1.8</w:t>
      </w:r>
      <w:r w:rsidRPr="00481B34">
        <w:rPr>
          <w:rStyle w:val="hps"/>
          <w:sz w:val="20"/>
          <w:szCs w:val="20"/>
        </w:rPr>
        <w:t xml:space="preserve"> m</w:t>
      </w:r>
    </w:p>
    <w:p w:rsidR="008A09F2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hps"/>
          <w:sz w:val="20"/>
          <w:szCs w:val="20"/>
        </w:rPr>
        <w:t>No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B7515B" w:rsidRPr="00481B34">
        <w:rPr>
          <w:rStyle w:val="longtext"/>
          <w:sz w:val="20"/>
          <w:szCs w:val="20"/>
        </w:rPr>
        <w:t>8893</w:t>
      </w:r>
      <w:r w:rsidR="00D96FBF">
        <w:rPr>
          <w:rStyle w:val="longtext"/>
          <w:sz w:val="20"/>
          <w:szCs w:val="20"/>
        </w:rPr>
        <w:t>7</w:t>
      </w:r>
    </w:p>
    <w:p w:rsidR="0067749E" w:rsidRPr="00481B34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D96FBF">
        <w:rPr>
          <w:rFonts w:ascii="Frutiger-Light" w:hAnsi="Frutiger-Light" w:cs="Frutiger-Light"/>
          <w:sz w:val="16"/>
          <w:szCs w:val="16"/>
        </w:rPr>
        <w:t>40 15588 88937 0</w:t>
      </w:r>
    </w:p>
    <w:sectPr w:rsidR="0067749E" w:rsidRPr="00481B34" w:rsidSect="00CD1C44">
      <w:headerReference w:type="default" r:id="rId22"/>
      <w:footerReference w:type="default" r:id="rId23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76" w:rsidRDefault="00984976" w:rsidP="009D391C">
      <w:pPr>
        <w:spacing w:after="0" w:line="240" w:lineRule="auto"/>
      </w:pPr>
      <w:r>
        <w:separator/>
      </w:r>
    </w:p>
  </w:endnote>
  <w:endnote w:type="continuationSeparator" w:id="0">
    <w:p w:rsidR="00984976" w:rsidRDefault="00984976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t-fru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EndPr/>
    <w:sdtContent>
      <w:p w:rsidR="00072EB2" w:rsidRDefault="008034C9">
        <w:pPr>
          <w:pStyle w:val="Footer"/>
          <w:jc w:val="center"/>
        </w:pPr>
        <w:r>
          <w:fldChar w:fldCharType="begin"/>
        </w:r>
        <w:r w:rsidR="008944E4">
          <w:instrText xml:space="preserve"> PAGE   \* MERGEFORMAT </w:instrText>
        </w:r>
        <w:r>
          <w:fldChar w:fldCharType="separate"/>
        </w:r>
        <w:r w:rsidR="00000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EB2" w:rsidRDefault="0007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76" w:rsidRDefault="00984976" w:rsidP="009D391C">
      <w:pPr>
        <w:spacing w:after="0" w:line="240" w:lineRule="auto"/>
      </w:pPr>
      <w:r>
        <w:separator/>
      </w:r>
    </w:p>
  </w:footnote>
  <w:footnote w:type="continuationSeparator" w:id="0">
    <w:p w:rsidR="00984976" w:rsidRDefault="00984976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B2" w:rsidRDefault="00072E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00DA2"/>
    <w:rsid w:val="00072EB2"/>
    <w:rsid w:val="00080D85"/>
    <w:rsid w:val="000C60D3"/>
    <w:rsid w:val="000F696E"/>
    <w:rsid w:val="00114760"/>
    <w:rsid w:val="00150F54"/>
    <w:rsid w:val="001B11BF"/>
    <w:rsid w:val="001D0A33"/>
    <w:rsid w:val="001D1212"/>
    <w:rsid w:val="002026BA"/>
    <w:rsid w:val="00215027"/>
    <w:rsid w:val="00243B75"/>
    <w:rsid w:val="00245063"/>
    <w:rsid w:val="002A0C79"/>
    <w:rsid w:val="002D2B0E"/>
    <w:rsid w:val="00333E65"/>
    <w:rsid w:val="00356FA5"/>
    <w:rsid w:val="00381A0B"/>
    <w:rsid w:val="00391059"/>
    <w:rsid w:val="003B7620"/>
    <w:rsid w:val="003D32FD"/>
    <w:rsid w:val="0041205D"/>
    <w:rsid w:val="00420FD1"/>
    <w:rsid w:val="0043693C"/>
    <w:rsid w:val="00481B34"/>
    <w:rsid w:val="004A6F39"/>
    <w:rsid w:val="00500100"/>
    <w:rsid w:val="005231BD"/>
    <w:rsid w:val="00561F1C"/>
    <w:rsid w:val="0056460E"/>
    <w:rsid w:val="0062038B"/>
    <w:rsid w:val="0063032C"/>
    <w:rsid w:val="006607B6"/>
    <w:rsid w:val="0067749E"/>
    <w:rsid w:val="006A0B5A"/>
    <w:rsid w:val="006A5728"/>
    <w:rsid w:val="006F3824"/>
    <w:rsid w:val="006F6691"/>
    <w:rsid w:val="00714F96"/>
    <w:rsid w:val="00737B2E"/>
    <w:rsid w:val="0079279A"/>
    <w:rsid w:val="007C794B"/>
    <w:rsid w:val="008034C9"/>
    <w:rsid w:val="008207B6"/>
    <w:rsid w:val="00863C45"/>
    <w:rsid w:val="00885E1C"/>
    <w:rsid w:val="00886944"/>
    <w:rsid w:val="008944E4"/>
    <w:rsid w:val="008A09F2"/>
    <w:rsid w:val="008B4F60"/>
    <w:rsid w:val="008E5197"/>
    <w:rsid w:val="00900054"/>
    <w:rsid w:val="00906444"/>
    <w:rsid w:val="00912927"/>
    <w:rsid w:val="00961156"/>
    <w:rsid w:val="00962ED4"/>
    <w:rsid w:val="00984976"/>
    <w:rsid w:val="00996AAA"/>
    <w:rsid w:val="009C38ED"/>
    <w:rsid w:val="009C53D6"/>
    <w:rsid w:val="009D391C"/>
    <w:rsid w:val="009D5B36"/>
    <w:rsid w:val="009F1A6D"/>
    <w:rsid w:val="009F3D32"/>
    <w:rsid w:val="00A0264D"/>
    <w:rsid w:val="00A20CED"/>
    <w:rsid w:val="00A30F21"/>
    <w:rsid w:val="00AC5FB5"/>
    <w:rsid w:val="00AC68EF"/>
    <w:rsid w:val="00AE04B0"/>
    <w:rsid w:val="00B401B0"/>
    <w:rsid w:val="00B54D91"/>
    <w:rsid w:val="00B579BA"/>
    <w:rsid w:val="00B718F3"/>
    <w:rsid w:val="00B7515B"/>
    <w:rsid w:val="00B75558"/>
    <w:rsid w:val="00B82849"/>
    <w:rsid w:val="00B845A3"/>
    <w:rsid w:val="00BB181D"/>
    <w:rsid w:val="00BC28B1"/>
    <w:rsid w:val="00BE3AE8"/>
    <w:rsid w:val="00C20F8D"/>
    <w:rsid w:val="00C95FA2"/>
    <w:rsid w:val="00CA579D"/>
    <w:rsid w:val="00CD03CD"/>
    <w:rsid w:val="00CD1C44"/>
    <w:rsid w:val="00CD26B8"/>
    <w:rsid w:val="00CE4C42"/>
    <w:rsid w:val="00D331F3"/>
    <w:rsid w:val="00D416BE"/>
    <w:rsid w:val="00D57187"/>
    <w:rsid w:val="00D65457"/>
    <w:rsid w:val="00D7625F"/>
    <w:rsid w:val="00D9308A"/>
    <w:rsid w:val="00D96FBF"/>
    <w:rsid w:val="00DA1590"/>
    <w:rsid w:val="00DC0AAF"/>
    <w:rsid w:val="00DC3381"/>
    <w:rsid w:val="00E01FC2"/>
    <w:rsid w:val="00E13F85"/>
    <w:rsid w:val="00E36317"/>
    <w:rsid w:val="00E44B6C"/>
    <w:rsid w:val="00E50A08"/>
    <w:rsid w:val="00E64907"/>
    <w:rsid w:val="00E908E1"/>
    <w:rsid w:val="00EB3F81"/>
    <w:rsid w:val="00EF4B09"/>
    <w:rsid w:val="00F02704"/>
    <w:rsid w:val="00F25C03"/>
    <w:rsid w:val="00F46EEE"/>
    <w:rsid w:val="00F84ABC"/>
    <w:rsid w:val="00F9152C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diletant</cp:lastModifiedBy>
  <cp:revision>2</cp:revision>
  <dcterms:created xsi:type="dcterms:W3CDTF">2014-11-02T21:24:00Z</dcterms:created>
  <dcterms:modified xsi:type="dcterms:W3CDTF">2014-11-02T21:24:00Z</dcterms:modified>
</cp:coreProperties>
</file>